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BD0" w:rsidRPr="00A94BD0" w:rsidRDefault="00A94BD0" w:rsidP="00A94BD0">
      <w:pPr>
        <w:rPr>
          <w:b/>
          <w:u w:val="single"/>
        </w:rPr>
      </w:pPr>
      <w:r w:rsidRPr="00A94BD0">
        <w:rPr>
          <w:b/>
          <w:u w:val="single"/>
        </w:rPr>
        <w:t>Ho</w:t>
      </w:r>
      <w:bookmarkStart w:id="0" w:name="_GoBack"/>
      <w:bookmarkEnd w:id="0"/>
      <w:r w:rsidRPr="00A94BD0">
        <w:rPr>
          <w:b/>
          <w:u w:val="single"/>
        </w:rPr>
        <w:t xml:space="preserve">spitality </w:t>
      </w:r>
    </w:p>
    <w:p w:rsidR="00A94BD0" w:rsidRPr="00A94BD0" w:rsidRDefault="00A94BD0" w:rsidP="00A94BD0">
      <w:r w:rsidRPr="00A94BD0">
        <w:t xml:space="preserve">To address the needs of jobseekers with barriers, it is important to promote industry sectors with a variety of entry level options. The accommodation and food service sector </w:t>
      </w:r>
      <w:proofErr w:type="gramStart"/>
      <w:r w:rsidRPr="00A94BD0">
        <w:t>offers</w:t>
      </w:r>
      <w:proofErr w:type="gramEnd"/>
      <w:r w:rsidRPr="00A94BD0">
        <w:t xml:space="preserve"> such opportunities. The chart below shows recent employment and wage data as of May 2015 (most recent data available) for a variety of hospitality occupations within this sector. A few of the occupations enable experienced workers to make well over $50,000 annually.</w:t>
      </w:r>
    </w:p>
    <w:p w:rsidR="00A94BD0" w:rsidRPr="00A94BD0" w:rsidRDefault="00A94BD0" w:rsidP="00A94BD0"/>
    <w:tbl>
      <w:tblPr>
        <w:tblStyle w:val="LightList"/>
        <w:tblW w:w="9990" w:type="dxa"/>
        <w:tblInd w:w="-162" w:type="dxa"/>
        <w:tblLook w:val="04A0" w:firstRow="1" w:lastRow="0" w:firstColumn="1" w:lastColumn="0" w:noHBand="0" w:noVBand="1"/>
      </w:tblPr>
      <w:tblGrid>
        <w:gridCol w:w="1260"/>
        <w:gridCol w:w="2700"/>
        <w:gridCol w:w="1440"/>
        <w:gridCol w:w="1080"/>
        <w:gridCol w:w="940"/>
        <w:gridCol w:w="1130"/>
        <w:gridCol w:w="1440"/>
      </w:tblGrid>
      <w:tr w:rsidR="00A94BD0" w:rsidRPr="00A94BD0" w:rsidTr="0075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A94BD0" w:rsidRPr="00A94BD0" w:rsidRDefault="00A94BD0" w:rsidP="00A94BD0">
            <w:pPr>
              <w:spacing w:after="200" w:line="276" w:lineRule="auto"/>
              <w:rPr>
                <w:color w:val="auto"/>
              </w:rPr>
            </w:pPr>
          </w:p>
        </w:tc>
        <w:tc>
          <w:tcPr>
            <w:tcW w:w="270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590" w:type="dxa"/>
            <w:gridSpan w:val="4"/>
            <w:noWrap/>
          </w:tcPr>
          <w:p w:rsidR="00A94BD0" w:rsidRPr="00A94BD0" w:rsidRDefault="00A94BD0" w:rsidP="00A94BD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4BD0">
              <w:rPr>
                <w:color w:val="auto"/>
              </w:rPr>
              <w:t>Wage Data as of May 2015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shd w:val="clear" w:color="auto" w:fill="000000" w:themeFill="text1"/>
            <w:noWrap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SOC Code</w:t>
            </w:r>
          </w:p>
        </w:tc>
        <w:tc>
          <w:tcPr>
            <w:tcW w:w="2700" w:type="dxa"/>
            <w:shd w:val="clear" w:color="auto" w:fill="000000" w:themeFill="text1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Occupation Title</w:t>
            </w:r>
          </w:p>
        </w:tc>
        <w:tc>
          <w:tcPr>
            <w:tcW w:w="1440" w:type="dxa"/>
            <w:shd w:val="clear" w:color="auto" w:fill="000000" w:themeFill="text1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Employment</w:t>
            </w:r>
          </w:p>
        </w:tc>
        <w:tc>
          <w:tcPr>
            <w:tcW w:w="1080" w:type="dxa"/>
            <w:shd w:val="clear" w:color="auto" w:fill="000000" w:themeFill="text1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Median</w:t>
            </w:r>
          </w:p>
        </w:tc>
        <w:tc>
          <w:tcPr>
            <w:tcW w:w="940" w:type="dxa"/>
            <w:shd w:val="clear" w:color="auto" w:fill="000000" w:themeFill="text1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Mean</w:t>
            </w:r>
          </w:p>
        </w:tc>
        <w:tc>
          <w:tcPr>
            <w:tcW w:w="1130" w:type="dxa"/>
            <w:shd w:val="clear" w:color="auto" w:fill="000000" w:themeFill="text1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Entry</w:t>
            </w:r>
          </w:p>
        </w:tc>
        <w:tc>
          <w:tcPr>
            <w:tcW w:w="1440" w:type="dxa"/>
            <w:shd w:val="clear" w:color="auto" w:fill="000000" w:themeFill="text1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Experienced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35-1011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Chefs and Head Cooks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360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$64,382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$63,955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$44,605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$73,629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35-1012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First-Line Supervisors of Food Preparation and Serving Workers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2,060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$34,229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$39,873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$25,363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$47,128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35-2012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Cooks, Institution and Cafeteria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700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$38,006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$38,233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$27,678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$43,510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35-2014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Cooks, Restaurant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4,240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$27,868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$28,615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$21,659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$32,093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35-2021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Food Preparation Workers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2,730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$24,950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$27,585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$21,279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$30,739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35-3011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Bartenders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1,330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$24,486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$29,056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$19,045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$34,062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35-3021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Combined Food Preparation and Serving Workers, Including Fast Food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6,540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$19,671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$22,239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$19,119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$23,799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35-3022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Counter Attendants, Cafeteria, Food Concession, and Coffee Shop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4,340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$19,583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$20,601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$19,296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$21,253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35-3031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Waiters and Waitresses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7,570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$25,222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$27,101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$19,138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$31,082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35-3041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Food Servers, </w:t>
            </w:r>
            <w:proofErr w:type="spellStart"/>
            <w:r w:rsidRPr="00A94BD0">
              <w:t>Nonrestaurant</w:t>
            </w:r>
            <w:proofErr w:type="spellEnd"/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470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$21,435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$23,468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$19,383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$25,510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35-9011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Dining Room and Cafeteria Attendants and Bartender </w:t>
            </w:r>
            <w:r w:rsidRPr="00A94BD0">
              <w:lastRenderedPageBreak/>
              <w:t>Helpers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lastRenderedPageBreak/>
              <w:t>580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$23,248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$25,179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$20,254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$27,641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35-9021</w:t>
            </w:r>
          </w:p>
        </w:tc>
        <w:tc>
          <w:tcPr>
            <w:tcW w:w="270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Dishwashers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2,350</w:t>
            </w:r>
          </w:p>
        </w:tc>
        <w:tc>
          <w:tcPr>
            <w:tcW w:w="108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$21,830</w:t>
            </w:r>
          </w:p>
        </w:tc>
        <w:tc>
          <w:tcPr>
            <w:tcW w:w="9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$23,568</w:t>
            </w:r>
          </w:p>
        </w:tc>
        <w:tc>
          <w:tcPr>
            <w:tcW w:w="113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$19,293</w:t>
            </w:r>
          </w:p>
        </w:tc>
        <w:tc>
          <w:tcPr>
            <w:tcW w:w="1440" w:type="dxa"/>
            <w:noWrap/>
            <w:hideMark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$25,706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>35-9031</w:t>
            </w:r>
          </w:p>
        </w:tc>
        <w:tc>
          <w:tcPr>
            <w:tcW w:w="270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Hosts and Hostesses, Restaurant, Lounge, and Coffee Shop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1,420</w:t>
            </w:r>
          </w:p>
        </w:tc>
        <w:tc>
          <w:tcPr>
            <w:tcW w:w="108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$22,615</w:t>
            </w:r>
          </w:p>
        </w:tc>
        <w:tc>
          <w:tcPr>
            <w:tcW w:w="9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$23,308</w:t>
            </w:r>
          </w:p>
        </w:tc>
        <w:tc>
          <w:tcPr>
            <w:tcW w:w="113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$20,356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$24,783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 xml:space="preserve"> 11-9081</w:t>
            </w:r>
          </w:p>
        </w:tc>
        <w:tc>
          <w:tcPr>
            <w:tcW w:w="270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Lodging Managers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30</w:t>
            </w:r>
          </w:p>
        </w:tc>
        <w:tc>
          <w:tcPr>
            <w:tcW w:w="108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$60,414 </w:t>
            </w:r>
          </w:p>
        </w:tc>
        <w:tc>
          <w:tcPr>
            <w:tcW w:w="9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$76,809 </w:t>
            </w:r>
          </w:p>
        </w:tc>
        <w:tc>
          <w:tcPr>
            <w:tcW w:w="113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$54,393 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$88,018 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 xml:space="preserve"> 37-1011</w:t>
            </w:r>
          </w:p>
        </w:tc>
        <w:tc>
          <w:tcPr>
            <w:tcW w:w="270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First-Line Supervisors of Housekeeping and Janitorial Workers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580</w:t>
            </w:r>
          </w:p>
        </w:tc>
        <w:tc>
          <w:tcPr>
            <w:tcW w:w="108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$53,189 </w:t>
            </w:r>
          </w:p>
        </w:tc>
        <w:tc>
          <w:tcPr>
            <w:tcW w:w="9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$55,178 </w:t>
            </w:r>
          </w:p>
        </w:tc>
        <w:tc>
          <w:tcPr>
            <w:tcW w:w="113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$41,757 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$61,889 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 xml:space="preserve"> 37-2012</w:t>
            </w:r>
          </w:p>
        </w:tc>
        <w:tc>
          <w:tcPr>
            <w:tcW w:w="270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Maids and Housekeeping Cleaners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2,110</w:t>
            </w:r>
          </w:p>
        </w:tc>
        <w:tc>
          <w:tcPr>
            <w:tcW w:w="108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$25,661 </w:t>
            </w:r>
          </w:p>
        </w:tc>
        <w:tc>
          <w:tcPr>
            <w:tcW w:w="9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$28,247 </w:t>
            </w:r>
          </w:p>
        </w:tc>
        <w:tc>
          <w:tcPr>
            <w:tcW w:w="113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$19,776 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$32,483 </w:t>
            </w:r>
          </w:p>
        </w:tc>
      </w:tr>
      <w:tr w:rsidR="00A94BD0" w:rsidRPr="00A94BD0" w:rsidTr="007511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 xml:space="preserve"> 39-6012</w:t>
            </w:r>
          </w:p>
        </w:tc>
        <w:tc>
          <w:tcPr>
            <w:tcW w:w="270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Concierges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>40</w:t>
            </w:r>
          </w:p>
        </w:tc>
        <w:tc>
          <w:tcPr>
            <w:tcW w:w="108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$38,729 </w:t>
            </w:r>
          </w:p>
        </w:tc>
        <w:tc>
          <w:tcPr>
            <w:tcW w:w="9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$37,433 </w:t>
            </w:r>
          </w:p>
        </w:tc>
        <w:tc>
          <w:tcPr>
            <w:tcW w:w="113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$29,511 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4BD0">
              <w:t xml:space="preserve">$41,393 </w:t>
            </w:r>
          </w:p>
        </w:tc>
      </w:tr>
      <w:tr w:rsidR="00A94BD0" w:rsidRPr="00A94BD0" w:rsidTr="00751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</w:tcPr>
          <w:p w:rsidR="00A94BD0" w:rsidRPr="00A94BD0" w:rsidRDefault="00A94BD0" w:rsidP="00A94BD0">
            <w:pPr>
              <w:spacing w:after="200" w:line="276" w:lineRule="auto"/>
            </w:pPr>
            <w:r w:rsidRPr="00A94BD0">
              <w:t xml:space="preserve"> 43-4081</w:t>
            </w:r>
          </w:p>
        </w:tc>
        <w:tc>
          <w:tcPr>
            <w:tcW w:w="270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Hotel, Motel, and Resort Desk Clerks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>270</w:t>
            </w:r>
          </w:p>
        </w:tc>
        <w:tc>
          <w:tcPr>
            <w:tcW w:w="108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$30,034 </w:t>
            </w:r>
          </w:p>
        </w:tc>
        <w:tc>
          <w:tcPr>
            <w:tcW w:w="9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$31,695 </w:t>
            </w:r>
          </w:p>
        </w:tc>
        <w:tc>
          <w:tcPr>
            <w:tcW w:w="113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$24,654 </w:t>
            </w:r>
          </w:p>
        </w:tc>
        <w:tc>
          <w:tcPr>
            <w:tcW w:w="1440" w:type="dxa"/>
            <w:noWrap/>
          </w:tcPr>
          <w:p w:rsidR="00A94BD0" w:rsidRPr="00A94BD0" w:rsidRDefault="00A94BD0" w:rsidP="00A94BD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4BD0">
              <w:t xml:space="preserve">$35,216 </w:t>
            </w:r>
          </w:p>
        </w:tc>
      </w:tr>
    </w:tbl>
    <w:p w:rsidR="00615B7F" w:rsidRDefault="00615B7F"/>
    <w:sectPr w:rsidR="00615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D0"/>
    <w:rsid w:val="00615B7F"/>
    <w:rsid w:val="00A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07AB"/>
  <w15:chartTrackingRefBased/>
  <w15:docId w15:val="{AF751CF8-192E-49CE-93D5-A6F29354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semiHidden/>
    <w:unhideWhenUsed/>
    <w:rsid w:val="00A94B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Christensen</dc:creator>
  <cp:keywords/>
  <dc:description/>
  <cp:lastModifiedBy>Ben Christensen</cp:lastModifiedBy>
  <cp:revision>1</cp:revision>
  <dcterms:created xsi:type="dcterms:W3CDTF">2018-11-05T20:51:00Z</dcterms:created>
  <dcterms:modified xsi:type="dcterms:W3CDTF">2018-11-05T20:52:00Z</dcterms:modified>
</cp:coreProperties>
</file>