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5" w:rsidRPr="00365AE6" w:rsidRDefault="00BA7C7C" w:rsidP="004B28E3">
      <w:pPr>
        <w:jc w:val="center"/>
        <w:outlineLvl w:val="0"/>
        <w:rPr>
          <w:rFonts w:asciiTheme="minorHAnsi" w:hAnsiTheme="minorHAnsi" w:cs="Arial"/>
          <w:b/>
          <w:sz w:val="22"/>
          <w:szCs w:val="22"/>
        </w:rPr>
      </w:pPr>
      <w:r w:rsidRPr="00365AE6">
        <w:rPr>
          <w:rFonts w:asciiTheme="minorHAnsi" w:hAnsiTheme="minorHAnsi" w:cs="Arial"/>
          <w:b/>
          <w:noProof/>
          <w:sz w:val="22"/>
          <w:szCs w:val="22"/>
        </w:rPr>
        <w:drawing>
          <wp:inline distT="0" distB="0" distL="0" distR="0" wp14:anchorId="74EBCEB2" wp14:editId="15657A2D">
            <wp:extent cx="4900518" cy="820957"/>
            <wp:effectExtent l="0" t="0" r="0" b="0"/>
            <wp:docPr id="1" name="Picture 1" descr="Logo with enlarged font and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enlarged font and tag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703" cy="820988"/>
                    </a:xfrm>
                    <a:prstGeom prst="rect">
                      <a:avLst/>
                    </a:prstGeom>
                    <a:noFill/>
                    <a:ln>
                      <a:noFill/>
                    </a:ln>
                  </pic:spPr>
                </pic:pic>
              </a:graphicData>
            </a:graphic>
          </wp:inline>
        </w:drawing>
      </w:r>
    </w:p>
    <w:p w:rsidR="00565F66" w:rsidRPr="00365AE6" w:rsidRDefault="00565F66" w:rsidP="004B28E3">
      <w:pPr>
        <w:jc w:val="center"/>
        <w:outlineLvl w:val="0"/>
        <w:rPr>
          <w:rFonts w:asciiTheme="minorHAnsi" w:hAnsiTheme="minorHAnsi" w:cs="Arial"/>
          <w:sz w:val="22"/>
          <w:szCs w:val="22"/>
        </w:rPr>
      </w:pPr>
    </w:p>
    <w:p w:rsidR="000849BF" w:rsidRPr="00365AE6" w:rsidRDefault="000849BF" w:rsidP="00B233E7">
      <w:pPr>
        <w:jc w:val="center"/>
        <w:outlineLvl w:val="0"/>
        <w:rPr>
          <w:rFonts w:asciiTheme="minorHAnsi" w:hAnsiTheme="minorHAnsi" w:cs="Arial"/>
          <w:sz w:val="22"/>
          <w:szCs w:val="22"/>
        </w:rPr>
      </w:pPr>
    </w:p>
    <w:p w:rsidR="00FD3EA3" w:rsidRPr="00365AE6" w:rsidRDefault="005A6065" w:rsidP="00B233E7">
      <w:pPr>
        <w:jc w:val="center"/>
        <w:outlineLvl w:val="0"/>
        <w:rPr>
          <w:rFonts w:asciiTheme="minorHAnsi" w:hAnsiTheme="minorHAnsi" w:cs="Arial"/>
          <w:b/>
          <w:sz w:val="22"/>
          <w:szCs w:val="22"/>
        </w:rPr>
      </w:pPr>
      <w:r w:rsidRPr="00365AE6">
        <w:rPr>
          <w:rFonts w:asciiTheme="minorHAnsi" w:hAnsiTheme="minorHAnsi" w:cs="Arial"/>
          <w:b/>
          <w:sz w:val="22"/>
          <w:szCs w:val="22"/>
        </w:rPr>
        <w:t xml:space="preserve">METRO NORTH REGIONAL EMPLOYMENT BOARD </w:t>
      </w:r>
    </w:p>
    <w:p w:rsidR="005A6065" w:rsidRPr="00365AE6" w:rsidRDefault="00FD3EA3" w:rsidP="00B233E7">
      <w:pPr>
        <w:jc w:val="center"/>
        <w:outlineLvl w:val="0"/>
        <w:rPr>
          <w:rFonts w:asciiTheme="minorHAnsi" w:hAnsiTheme="minorHAnsi" w:cs="Arial"/>
          <w:b/>
          <w:sz w:val="22"/>
          <w:szCs w:val="22"/>
        </w:rPr>
      </w:pPr>
      <w:r w:rsidRPr="00365AE6">
        <w:rPr>
          <w:rFonts w:asciiTheme="minorHAnsi" w:hAnsiTheme="minorHAnsi" w:cs="Arial"/>
          <w:b/>
          <w:sz w:val="22"/>
          <w:szCs w:val="22"/>
        </w:rPr>
        <w:t xml:space="preserve">QUARTERLY REB </w:t>
      </w:r>
      <w:r w:rsidR="005A6065" w:rsidRPr="00365AE6">
        <w:rPr>
          <w:rFonts w:asciiTheme="minorHAnsi" w:hAnsiTheme="minorHAnsi" w:cs="Arial"/>
          <w:b/>
          <w:sz w:val="22"/>
          <w:szCs w:val="22"/>
        </w:rPr>
        <w:t xml:space="preserve">MEETING </w:t>
      </w:r>
      <w:r w:rsidR="0035094F" w:rsidRPr="00365AE6">
        <w:rPr>
          <w:rFonts w:asciiTheme="minorHAnsi" w:hAnsiTheme="minorHAnsi" w:cs="Arial"/>
          <w:b/>
          <w:sz w:val="22"/>
          <w:szCs w:val="22"/>
        </w:rPr>
        <w:t>NOTES</w:t>
      </w:r>
    </w:p>
    <w:p w:rsidR="00055CFC" w:rsidRPr="00365AE6" w:rsidRDefault="00055CFC" w:rsidP="00B233E7">
      <w:pPr>
        <w:jc w:val="center"/>
        <w:outlineLvl w:val="0"/>
        <w:rPr>
          <w:rFonts w:asciiTheme="minorHAnsi" w:hAnsiTheme="minorHAnsi" w:cs="Arial"/>
          <w:sz w:val="22"/>
          <w:szCs w:val="22"/>
        </w:rPr>
      </w:pPr>
    </w:p>
    <w:p w:rsidR="00EE1696" w:rsidRPr="00365AE6" w:rsidRDefault="00B435FF" w:rsidP="00B233E7">
      <w:pPr>
        <w:jc w:val="center"/>
        <w:outlineLvl w:val="0"/>
        <w:rPr>
          <w:rFonts w:asciiTheme="minorHAnsi" w:hAnsiTheme="minorHAnsi" w:cs="Arial"/>
          <w:sz w:val="22"/>
          <w:szCs w:val="22"/>
        </w:rPr>
      </w:pPr>
      <w:r w:rsidRPr="00365AE6">
        <w:rPr>
          <w:rFonts w:asciiTheme="minorHAnsi" w:hAnsiTheme="minorHAnsi" w:cs="Arial"/>
          <w:sz w:val="22"/>
          <w:szCs w:val="22"/>
        </w:rPr>
        <w:t xml:space="preserve">Wednesday, </w:t>
      </w:r>
      <w:r w:rsidR="00327171" w:rsidRPr="00365AE6">
        <w:rPr>
          <w:rFonts w:asciiTheme="minorHAnsi" w:hAnsiTheme="minorHAnsi" w:cs="Arial"/>
          <w:sz w:val="22"/>
          <w:szCs w:val="22"/>
        </w:rPr>
        <w:t>March 30</w:t>
      </w:r>
      <w:r w:rsidR="009536B1" w:rsidRPr="00365AE6">
        <w:rPr>
          <w:rFonts w:asciiTheme="minorHAnsi" w:hAnsiTheme="minorHAnsi" w:cs="Arial"/>
          <w:sz w:val="22"/>
          <w:szCs w:val="22"/>
        </w:rPr>
        <w:t>, 201</w:t>
      </w:r>
      <w:r w:rsidR="00327171" w:rsidRPr="00365AE6">
        <w:rPr>
          <w:rFonts w:asciiTheme="minorHAnsi" w:hAnsiTheme="minorHAnsi" w:cs="Arial"/>
          <w:sz w:val="22"/>
          <w:szCs w:val="22"/>
        </w:rPr>
        <w:t>6</w:t>
      </w:r>
    </w:p>
    <w:p w:rsidR="005A6065" w:rsidRPr="00365AE6" w:rsidRDefault="005A6065" w:rsidP="00B233E7">
      <w:pPr>
        <w:jc w:val="center"/>
        <w:outlineLvl w:val="0"/>
        <w:rPr>
          <w:rFonts w:asciiTheme="minorHAnsi" w:hAnsiTheme="minorHAnsi" w:cs="Arial"/>
          <w:sz w:val="22"/>
          <w:szCs w:val="22"/>
        </w:rPr>
      </w:pPr>
    </w:p>
    <w:p w:rsidR="006B7D91" w:rsidRPr="00365AE6" w:rsidRDefault="005A6065" w:rsidP="009D22E9">
      <w:pPr>
        <w:ind w:left="1440" w:hanging="1440"/>
        <w:outlineLvl w:val="0"/>
        <w:rPr>
          <w:rFonts w:asciiTheme="minorHAnsi" w:hAnsiTheme="minorHAnsi" w:cs="Arial"/>
          <w:sz w:val="22"/>
          <w:szCs w:val="22"/>
        </w:rPr>
      </w:pPr>
      <w:r w:rsidRPr="00365AE6">
        <w:rPr>
          <w:rFonts w:asciiTheme="minorHAnsi" w:hAnsiTheme="minorHAnsi" w:cs="Arial"/>
          <w:sz w:val="22"/>
          <w:szCs w:val="22"/>
          <w:u w:val="single"/>
        </w:rPr>
        <w:t>Present</w:t>
      </w:r>
      <w:r w:rsidR="007C51D4" w:rsidRPr="00365AE6">
        <w:rPr>
          <w:rFonts w:asciiTheme="minorHAnsi" w:hAnsiTheme="minorHAnsi" w:cs="Arial"/>
          <w:sz w:val="22"/>
          <w:szCs w:val="22"/>
        </w:rPr>
        <w:t xml:space="preserve">:  </w:t>
      </w:r>
      <w:r w:rsidR="00644A11" w:rsidRPr="00365AE6">
        <w:rPr>
          <w:rFonts w:asciiTheme="minorHAnsi" w:hAnsiTheme="minorHAnsi" w:cs="Arial"/>
          <w:sz w:val="22"/>
          <w:szCs w:val="22"/>
        </w:rPr>
        <w:tab/>
      </w:r>
      <w:r w:rsidR="00327171" w:rsidRPr="00365AE6">
        <w:rPr>
          <w:rFonts w:asciiTheme="minorHAnsi" w:hAnsiTheme="minorHAnsi" w:cs="Arial"/>
          <w:sz w:val="22"/>
          <w:szCs w:val="22"/>
        </w:rPr>
        <w:t xml:space="preserve">Richard </w:t>
      </w:r>
      <w:r w:rsidR="006B7D91" w:rsidRPr="00365AE6">
        <w:rPr>
          <w:rFonts w:asciiTheme="minorHAnsi" w:hAnsiTheme="minorHAnsi" w:cs="Arial"/>
          <w:sz w:val="22"/>
          <w:szCs w:val="22"/>
        </w:rPr>
        <w:t xml:space="preserve">Dalton, </w:t>
      </w:r>
      <w:r w:rsidR="00327171" w:rsidRPr="00365AE6">
        <w:rPr>
          <w:rFonts w:asciiTheme="minorHAnsi" w:hAnsiTheme="minorHAnsi" w:cs="Arial"/>
          <w:sz w:val="22"/>
          <w:szCs w:val="22"/>
        </w:rPr>
        <w:t>Reed Brockman</w:t>
      </w:r>
      <w:r w:rsidR="001866C0">
        <w:rPr>
          <w:rFonts w:asciiTheme="minorHAnsi" w:hAnsiTheme="minorHAnsi" w:cs="Arial"/>
          <w:sz w:val="22"/>
          <w:szCs w:val="22"/>
        </w:rPr>
        <w:t>,</w:t>
      </w:r>
      <w:r w:rsidR="00327171" w:rsidRPr="00365AE6">
        <w:rPr>
          <w:rFonts w:asciiTheme="minorHAnsi" w:hAnsiTheme="minorHAnsi" w:cs="Arial"/>
          <w:sz w:val="22"/>
          <w:szCs w:val="22"/>
        </w:rPr>
        <w:t xml:space="preserve"> </w:t>
      </w:r>
      <w:r w:rsidR="006B7D91" w:rsidRPr="00365AE6">
        <w:rPr>
          <w:rFonts w:asciiTheme="minorHAnsi" w:hAnsiTheme="minorHAnsi" w:cs="Arial"/>
          <w:sz w:val="22"/>
          <w:szCs w:val="22"/>
        </w:rPr>
        <w:t xml:space="preserve">Susan Jepson, Karen Sampson Johnson, </w:t>
      </w:r>
      <w:r w:rsidR="00327171" w:rsidRPr="00365AE6">
        <w:rPr>
          <w:rFonts w:asciiTheme="minorHAnsi" w:hAnsiTheme="minorHAnsi" w:cs="Arial"/>
          <w:sz w:val="22"/>
          <w:szCs w:val="22"/>
        </w:rPr>
        <w:t>Rose Lydon</w:t>
      </w:r>
      <w:r w:rsidR="00461376">
        <w:rPr>
          <w:rFonts w:asciiTheme="minorHAnsi" w:hAnsiTheme="minorHAnsi" w:cs="Arial"/>
          <w:sz w:val="22"/>
          <w:szCs w:val="22"/>
        </w:rPr>
        <w:t>,</w:t>
      </w:r>
      <w:r w:rsidR="00327171" w:rsidRPr="00365AE6">
        <w:rPr>
          <w:rFonts w:asciiTheme="minorHAnsi" w:hAnsiTheme="minorHAnsi" w:cs="Arial"/>
          <w:sz w:val="22"/>
          <w:szCs w:val="22"/>
        </w:rPr>
        <w:t xml:space="preserve"> Kambiz Maali, </w:t>
      </w:r>
      <w:r w:rsidR="006B7D91" w:rsidRPr="00365AE6">
        <w:rPr>
          <w:rFonts w:asciiTheme="minorHAnsi" w:hAnsiTheme="minorHAnsi" w:cs="Arial"/>
          <w:sz w:val="22"/>
          <w:szCs w:val="22"/>
        </w:rPr>
        <w:t xml:space="preserve">Mina Reddy, Cheryl Scott, </w:t>
      </w:r>
      <w:r w:rsidR="00327171" w:rsidRPr="00365AE6">
        <w:rPr>
          <w:rFonts w:asciiTheme="minorHAnsi" w:hAnsiTheme="minorHAnsi" w:cs="Arial"/>
          <w:sz w:val="22"/>
          <w:szCs w:val="22"/>
        </w:rPr>
        <w:t>Sandra Smith</w:t>
      </w:r>
      <w:r w:rsidR="00461376">
        <w:rPr>
          <w:rFonts w:asciiTheme="minorHAnsi" w:hAnsiTheme="minorHAnsi" w:cs="Arial"/>
          <w:sz w:val="22"/>
          <w:szCs w:val="22"/>
        </w:rPr>
        <w:t>,</w:t>
      </w:r>
      <w:r w:rsidR="00327171" w:rsidRPr="00365AE6">
        <w:rPr>
          <w:rFonts w:asciiTheme="minorHAnsi" w:hAnsiTheme="minorHAnsi" w:cs="Arial"/>
          <w:sz w:val="22"/>
          <w:szCs w:val="22"/>
        </w:rPr>
        <w:t xml:space="preserve"> </w:t>
      </w:r>
      <w:r w:rsidR="006B7D91" w:rsidRPr="00365AE6">
        <w:rPr>
          <w:rFonts w:asciiTheme="minorHAnsi" w:hAnsiTheme="minorHAnsi" w:cs="Arial"/>
          <w:sz w:val="22"/>
          <w:szCs w:val="22"/>
        </w:rPr>
        <w:t>Steve Sullivan, Sue Walsh</w:t>
      </w:r>
    </w:p>
    <w:p w:rsidR="006B7D91" w:rsidRPr="00365AE6" w:rsidRDefault="006B7D91" w:rsidP="009D22E9">
      <w:pPr>
        <w:ind w:left="1440" w:hanging="1440"/>
        <w:outlineLvl w:val="0"/>
        <w:rPr>
          <w:rFonts w:asciiTheme="minorHAnsi" w:hAnsiTheme="minorHAnsi" w:cs="Arial"/>
          <w:sz w:val="22"/>
          <w:szCs w:val="22"/>
        </w:rPr>
      </w:pPr>
    </w:p>
    <w:p w:rsidR="00AC03C1" w:rsidRPr="00365AE6" w:rsidRDefault="006B7D91" w:rsidP="009D22E9">
      <w:pPr>
        <w:ind w:left="1440" w:hanging="1440"/>
        <w:outlineLvl w:val="0"/>
        <w:rPr>
          <w:rFonts w:asciiTheme="minorHAnsi" w:hAnsiTheme="minorHAnsi" w:cs="Arial"/>
          <w:sz w:val="22"/>
          <w:szCs w:val="22"/>
        </w:rPr>
      </w:pPr>
      <w:r w:rsidRPr="00365AE6">
        <w:rPr>
          <w:rFonts w:asciiTheme="minorHAnsi" w:hAnsiTheme="minorHAnsi" w:cs="Arial"/>
          <w:sz w:val="22"/>
          <w:szCs w:val="22"/>
          <w:u w:val="single"/>
        </w:rPr>
        <w:t>Absent</w:t>
      </w:r>
      <w:r w:rsidRPr="00365AE6">
        <w:rPr>
          <w:rFonts w:asciiTheme="minorHAnsi" w:hAnsiTheme="minorHAnsi" w:cs="Arial"/>
          <w:sz w:val="22"/>
          <w:szCs w:val="22"/>
        </w:rPr>
        <w:t xml:space="preserve">: </w:t>
      </w:r>
      <w:r w:rsidRPr="00365AE6">
        <w:rPr>
          <w:rFonts w:asciiTheme="minorHAnsi" w:hAnsiTheme="minorHAnsi" w:cs="Arial"/>
          <w:sz w:val="22"/>
          <w:szCs w:val="22"/>
        </w:rPr>
        <w:tab/>
      </w:r>
      <w:r w:rsidR="00C6054D" w:rsidRPr="00365AE6">
        <w:rPr>
          <w:rFonts w:asciiTheme="minorHAnsi" w:hAnsiTheme="minorHAnsi" w:cs="Arial"/>
          <w:sz w:val="22"/>
          <w:szCs w:val="22"/>
        </w:rPr>
        <w:t xml:space="preserve">Charlene Bauer, </w:t>
      </w:r>
      <w:r w:rsidR="008815DE" w:rsidRPr="00365AE6">
        <w:rPr>
          <w:rFonts w:asciiTheme="minorHAnsi" w:hAnsiTheme="minorHAnsi" w:cs="Arial"/>
          <w:sz w:val="22"/>
          <w:szCs w:val="22"/>
        </w:rPr>
        <w:t>James Donovan, Joanna Dowling,</w:t>
      </w:r>
      <w:r w:rsidR="00C6054D" w:rsidRPr="00365AE6">
        <w:rPr>
          <w:rFonts w:asciiTheme="minorHAnsi" w:hAnsiTheme="minorHAnsi" w:cs="Arial"/>
          <w:sz w:val="22"/>
          <w:szCs w:val="22"/>
        </w:rPr>
        <w:t xml:space="preserve"> John Drinkwater,</w:t>
      </w:r>
      <w:r w:rsidR="008815DE" w:rsidRPr="00365AE6">
        <w:rPr>
          <w:rFonts w:asciiTheme="minorHAnsi" w:hAnsiTheme="minorHAnsi" w:cs="Arial"/>
          <w:sz w:val="22"/>
          <w:szCs w:val="22"/>
        </w:rPr>
        <w:t xml:space="preserve"> </w:t>
      </w:r>
      <w:r w:rsidR="00EB2F2F" w:rsidRPr="00365AE6">
        <w:rPr>
          <w:rFonts w:asciiTheme="minorHAnsi" w:hAnsiTheme="minorHAnsi" w:cs="Arial"/>
          <w:sz w:val="22"/>
          <w:szCs w:val="22"/>
        </w:rPr>
        <w:t xml:space="preserve">Yvette Drinkwater, </w:t>
      </w:r>
      <w:r w:rsidR="008815DE" w:rsidRPr="00365AE6">
        <w:rPr>
          <w:rFonts w:asciiTheme="minorHAnsi" w:hAnsiTheme="minorHAnsi" w:cs="Arial"/>
          <w:sz w:val="22"/>
          <w:szCs w:val="22"/>
        </w:rPr>
        <w:t xml:space="preserve">Madeline Hoffman, </w:t>
      </w:r>
      <w:r w:rsidR="00327171" w:rsidRPr="00365AE6">
        <w:rPr>
          <w:rFonts w:asciiTheme="minorHAnsi" w:hAnsiTheme="minorHAnsi" w:cs="Arial"/>
          <w:sz w:val="22"/>
          <w:szCs w:val="22"/>
        </w:rPr>
        <w:t xml:space="preserve">Debbie Jacobsen, </w:t>
      </w:r>
      <w:r w:rsidR="00EB2F2F" w:rsidRPr="00365AE6">
        <w:rPr>
          <w:rFonts w:asciiTheme="minorHAnsi" w:hAnsiTheme="minorHAnsi" w:cs="Arial"/>
          <w:sz w:val="22"/>
          <w:szCs w:val="22"/>
        </w:rPr>
        <w:t xml:space="preserve">Robert Jones, </w:t>
      </w:r>
      <w:r w:rsidR="00C6054D" w:rsidRPr="00365AE6">
        <w:rPr>
          <w:rFonts w:asciiTheme="minorHAnsi" w:hAnsiTheme="minorHAnsi" w:cs="Arial"/>
          <w:sz w:val="22"/>
          <w:szCs w:val="22"/>
        </w:rPr>
        <w:t xml:space="preserve">John Kendzior, </w:t>
      </w:r>
      <w:r w:rsidR="00327171" w:rsidRPr="00365AE6">
        <w:rPr>
          <w:rFonts w:asciiTheme="minorHAnsi" w:hAnsiTheme="minorHAnsi" w:cs="Arial"/>
          <w:sz w:val="22"/>
          <w:szCs w:val="22"/>
        </w:rPr>
        <w:t>Danny LeBlanc</w:t>
      </w:r>
      <w:r w:rsidR="007133B7" w:rsidRPr="00365AE6">
        <w:rPr>
          <w:rFonts w:asciiTheme="minorHAnsi" w:hAnsiTheme="minorHAnsi" w:cs="Arial"/>
          <w:b/>
          <w:sz w:val="22"/>
          <w:szCs w:val="22"/>
        </w:rPr>
        <w:t>,</w:t>
      </w:r>
      <w:r w:rsidR="00C95301" w:rsidRPr="00365AE6">
        <w:rPr>
          <w:rFonts w:asciiTheme="minorHAnsi" w:hAnsiTheme="minorHAnsi" w:cs="Arial"/>
          <w:sz w:val="22"/>
          <w:szCs w:val="22"/>
        </w:rPr>
        <w:t xml:space="preserve"> </w:t>
      </w:r>
      <w:r w:rsidR="00C6054D" w:rsidRPr="00365AE6">
        <w:rPr>
          <w:rFonts w:asciiTheme="minorHAnsi" w:hAnsiTheme="minorHAnsi" w:cs="Arial"/>
          <w:sz w:val="22"/>
          <w:szCs w:val="22"/>
        </w:rPr>
        <w:t xml:space="preserve">Lisa Amaya Price, </w:t>
      </w:r>
      <w:r w:rsidR="00EB2F2F" w:rsidRPr="00365AE6">
        <w:rPr>
          <w:rFonts w:asciiTheme="minorHAnsi" w:hAnsiTheme="minorHAnsi" w:cs="Arial"/>
          <w:sz w:val="22"/>
          <w:szCs w:val="22"/>
        </w:rPr>
        <w:t>Larisa Schelkin, Valerie Sutton,</w:t>
      </w:r>
      <w:r w:rsidR="005072FC" w:rsidRPr="00365AE6">
        <w:rPr>
          <w:rFonts w:asciiTheme="minorHAnsi" w:hAnsiTheme="minorHAnsi" w:cs="Arial"/>
          <w:sz w:val="22"/>
          <w:szCs w:val="22"/>
        </w:rPr>
        <w:t xml:space="preserve"> </w:t>
      </w:r>
      <w:r w:rsidR="00327171" w:rsidRPr="00365AE6">
        <w:rPr>
          <w:rFonts w:asciiTheme="minorHAnsi" w:hAnsiTheme="minorHAnsi" w:cs="Arial"/>
          <w:sz w:val="22"/>
          <w:szCs w:val="22"/>
        </w:rPr>
        <w:t xml:space="preserve">Mark Tardiff, </w:t>
      </w:r>
      <w:r w:rsidR="00C6054D" w:rsidRPr="00365AE6">
        <w:rPr>
          <w:rFonts w:asciiTheme="minorHAnsi" w:hAnsiTheme="minorHAnsi" w:cs="Arial"/>
          <w:sz w:val="22"/>
          <w:szCs w:val="22"/>
        </w:rPr>
        <w:t xml:space="preserve">Mary Tighe, </w:t>
      </w:r>
      <w:r w:rsidR="0036715A" w:rsidRPr="00365AE6">
        <w:rPr>
          <w:rFonts w:asciiTheme="minorHAnsi" w:hAnsiTheme="minorHAnsi" w:cs="Arial"/>
          <w:sz w:val="22"/>
          <w:szCs w:val="22"/>
        </w:rPr>
        <w:t>Kerry Wollner</w:t>
      </w:r>
    </w:p>
    <w:p w:rsidR="00C3100C" w:rsidRPr="00365AE6" w:rsidRDefault="00C3100C" w:rsidP="009D22E9">
      <w:pPr>
        <w:ind w:left="1440" w:hanging="1440"/>
        <w:outlineLvl w:val="0"/>
        <w:rPr>
          <w:rFonts w:asciiTheme="minorHAnsi" w:hAnsiTheme="minorHAnsi" w:cs="Arial"/>
          <w:sz w:val="22"/>
          <w:szCs w:val="22"/>
        </w:rPr>
      </w:pPr>
    </w:p>
    <w:p w:rsidR="005A6065" w:rsidRPr="00365AE6" w:rsidRDefault="005A6065" w:rsidP="009D22E9">
      <w:pPr>
        <w:ind w:left="1440" w:hanging="1440"/>
        <w:outlineLvl w:val="0"/>
        <w:rPr>
          <w:rFonts w:asciiTheme="minorHAnsi" w:hAnsiTheme="minorHAnsi" w:cs="Arial"/>
          <w:sz w:val="22"/>
          <w:szCs w:val="22"/>
        </w:rPr>
      </w:pPr>
      <w:r w:rsidRPr="00365AE6">
        <w:rPr>
          <w:rFonts w:asciiTheme="minorHAnsi" w:hAnsiTheme="minorHAnsi" w:cs="Arial"/>
          <w:sz w:val="22"/>
          <w:szCs w:val="22"/>
          <w:u w:val="single"/>
        </w:rPr>
        <w:t>REB Staff</w:t>
      </w:r>
      <w:r w:rsidR="007C51D4" w:rsidRPr="00365AE6">
        <w:rPr>
          <w:rFonts w:asciiTheme="minorHAnsi" w:hAnsiTheme="minorHAnsi" w:cs="Arial"/>
          <w:sz w:val="22"/>
          <w:szCs w:val="22"/>
        </w:rPr>
        <w:t xml:space="preserve">:  </w:t>
      </w:r>
      <w:r w:rsidR="00BF3DB5" w:rsidRPr="00365AE6">
        <w:rPr>
          <w:rFonts w:asciiTheme="minorHAnsi" w:hAnsiTheme="minorHAnsi" w:cs="Arial"/>
          <w:sz w:val="22"/>
          <w:szCs w:val="22"/>
        </w:rPr>
        <w:tab/>
      </w:r>
      <w:r w:rsidR="007D162C" w:rsidRPr="00365AE6">
        <w:rPr>
          <w:rFonts w:asciiTheme="minorHAnsi" w:hAnsiTheme="minorHAnsi" w:cs="Arial"/>
          <w:sz w:val="22"/>
          <w:szCs w:val="22"/>
        </w:rPr>
        <w:t>Linda Bass,</w:t>
      </w:r>
      <w:r w:rsidR="00960AD8" w:rsidRPr="00365AE6">
        <w:rPr>
          <w:rFonts w:asciiTheme="minorHAnsi" w:hAnsiTheme="minorHAnsi" w:cs="Arial"/>
          <w:sz w:val="22"/>
          <w:szCs w:val="22"/>
        </w:rPr>
        <w:t xml:space="preserve"> Robin Dion,</w:t>
      </w:r>
      <w:r w:rsidR="007D162C" w:rsidRPr="00365AE6">
        <w:rPr>
          <w:rFonts w:asciiTheme="minorHAnsi" w:hAnsiTheme="minorHAnsi" w:cs="Arial"/>
          <w:sz w:val="22"/>
          <w:szCs w:val="22"/>
        </w:rPr>
        <w:t xml:space="preserve"> </w:t>
      </w:r>
      <w:r w:rsidR="00C62767" w:rsidRPr="00365AE6">
        <w:rPr>
          <w:rFonts w:asciiTheme="minorHAnsi" w:hAnsiTheme="minorHAnsi" w:cs="Arial"/>
          <w:sz w:val="22"/>
          <w:szCs w:val="22"/>
        </w:rPr>
        <w:t>Pete</w:t>
      </w:r>
      <w:r w:rsidR="003E3E96" w:rsidRPr="00365AE6">
        <w:rPr>
          <w:rFonts w:asciiTheme="minorHAnsi" w:hAnsiTheme="minorHAnsi" w:cs="Arial"/>
          <w:sz w:val="22"/>
          <w:szCs w:val="22"/>
        </w:rPr>
        <w:t>r</w:t>
      </w:r>
      <w:r w:rsidR="00C62767" w:rsidRPr="00365AE6">
        <w:rPr>
          <w:rFonts w:asciiTheme="minorHAnsi" w:hAnsiTheme="minorHAnsi" w:cs="Arial"/>
          <w:sz w:val="22"/>
          <w:szCs w:val="22"/>
        </w:rPr>
        <w:t xml:space="preserve"> Farkas, </w:t>
      </w:r>
      <w:r w:rsidR="00930F3F" w:rsidRPr="00365AE6">
        <w:rPr>
          <w:rFonts w:asciiTheme="minorHAnsi" w:hAnsiTheme="minorHAnsi" w:cs="Arial"/>
          <w:sz w:val="22"/>
          <w:szCs w:val="22"/>
        </w:rPr>
        <w:t>Jonathan Hasak</w:t>
      </w:r>
      <w:r w:rsidR="00C3100C" w:rsidRPr="00365AE6">
        <w:rPr>
          <w:rFonts w:asciiTheme="minorHAnsi" w:hAnsiTheme="minorHAnsi" w:cs="Arial"/>
          <w:sz w:val="22"/>
          <w:szCs w:val="22"/>
        </w:rPr>
        <w:t xml:space="preserve">, </w:t>
      </w:r>
      <w:r w:rsidR="005952D1" w:rsidRPr="00365AE6">
        <w:rPr>
          <w:rFonts w:asciiTheme="minorHAnsi" w:hAnsiTheme="minorHAnsi" w:cs="Arial"/>
          <w:sz w:val="22"/>
          <w:szCs w:val="22"/>
        </w:rPr>
        <w:t>Mi</w:t>
      </w:r>
      <w:r w:rsidR="003E3E96" w:rsidRPr="00365AE6">
        <w:rPr>
          <w:rFonts w:asciiTheme="minorHAnsi" w:hAnsiTheme="minorHAnsi" w:cs="Arial"/>
          <w:sz w:val="22"/>
          <w:szCs w:val="22"/>
        </w:rPr>
        <w:t>chael</w:t>
      </w:r>
      <w:r w:rsidR="00260485">
        <w:rPr>
          <w:rFonts w:asciiTheme="minorHAnsi" w:hAnsiTheme="minorHAnsi" w:cs="Arial"/>
          <w:sz w:val="22"/>
          <w:szCs w:val="22"/>
        </w:rPr>
        <w:t xml:space="preserve"> Hatfield, Kimberly Napier, </w:t>
      </w:r>
      <w:r w:rsidR="00EB5FCA">
        <w:rPr>
          <w:rFonts w:asciiTheme="minorHAnsi" w:hAnsiTheme="minorHAnsi" w:cs="Arial"/>
          <w:sz w:val="22"/>
          <w:szCs w:val="22"/>
        </w:rPr>
        <w:t>Holly Vogel</w:t>
      </w:r>
    </w:p>
    <w:p w:rsidR="00902A21" w:rsidRPr="00365AE6" w:rsidRDefault="00902A21" w:rsidP="009D22E9">
      <w:pPr>
        <w:ind w:left="1440" w:hanging="1440"/>
        <w:outlineLvl w:val="1"/>
        <w:rPr>
          <w:rFonts w:asciiTheme="minorHAnsi" w:hAnsiTheme="minorHAnsi" w:cs="Arial"/>
          <w:sz w:val="22"/>
          <w:szCs w:val="22"/>
          <w:u w:val="single"/>
        </w:rPr>
      </w:pPr>
    </w:p>
    <w:p w:rsidR="005072FC" w:rsidRPr="00365AE6" w:rsidRDefault="005A6065" w:rsidP="009D22E9">
      <w:pPr>
        <w:tabs>
          <w:tab w:val="left" w:pos="1080"/>
          <w:tab w:val="right" w:pos="9270"/>
        </w:tabs>
        <w:ind w:left="1440" w:hanging="1440"/>
        <w:rPr>
          <w:rFonts w:asciiTheme="minorHAnsi" w:hAnsiTheme="minorHAnsi" w:cs="Arial"/>
          <w:sz w:val="22"/>
          <w:szCs w:val="22"/>
        </w:rPr>
      </w:pPr>
      <w:r w:rsidRPr="00365AE6">
        <w:rPr>
          <w:rFonts w:asciiTheme="minorHAnsi" w:hAnsiTheme="minorHAnsi" w:cs="Arial"/>
          <w:sz w:val="22"/>
          <w:szCs w:val="22"/>
          <w:u w:val="single"/>
        </w:rPr>
        <w:t>Guests</w:t>
      </w:r>
      <w:r w:rsidRPr="00365AE6">
        <w:rPr>
          <w:rFonts w:asciiTheme="minorHAnsi" w:hAnsiTheme="minorHAnsi" w:cs="Arial"/>
          <w:sz w:val="22"/>
          <w:szCs w:val="22"/>
        </w:rPr>
        <w:t>:</w:t>
      </w:r>
      <w:r w:rsidRPr="00365AE6">
        <w:rPr>
          <w:rFonts w:asciiTheme="minorHAnsi" w:hAnsiTheme="minorHAnsi" w:cs="Arial"/>
          <w:sz w:val="22"/>
          <w:szCs w:val="22"/>
        </w:rPr>
        <w:tab/>
      </w:r>
      <w:r w:rsidR="009536B1" w:rsidRPr="00365AE6">
        <w:rPr>
          <w:rFonts w:asciiTheme="minorHAnsi" w:hAnsiTheme="minorHAnsi" w:cs="Arial"/>
          <w:sz w:val="22"/>
          <w:szCs w:val="22"/>
        </w:rPr>
        <w:tab/>
      </w:r>
      <w:r w:rsidR="004121F8" w:rsidRPr="00365AE6">
        <w:rPr>
          <w:rFonts w:asciiTheme="minorHAnsi" w:hAnsiTheme="minorHAnsi" w:cs="Arial"/>
          <w:sz w:val="22"/>
          <w:szCs w:val="22"/>
        </w:rPr>
        <w:t>Linda Rohrer, Career Source</w:t>
      </w:r>
      <w:r w:rsidR="000849BF" w:rsidRPr="00365AE6">
        <w:rPr>
          <w:rFonts w:asciiTheme="minorHAnsi" w:hAnsiTheme="minorHAnsi" w:cs="Arial"/>
          <w:sz w:val="22"/>
          <w:szCs w:val="22"/>
        </w:rPr>
        <w:t>;</w:t>
      </w:r>
      <w:r w:rsidR="00C6054D" w:rsidRPr="00365AE6">
        <w:rPr>
          <w:rFonts w:asciiTheme="minorHAnsi" w:hAnsiTheme="minorHAnsi" w:cs="Arial"/>
          <w:sz w:val="22"/>
          <w:szCs w:val="22"/>
        </w:rPr>
        <w:t xml:space="preserve"> and Chris Brennan, The Career Place</w:t>
      </w:r>
    </w:p>
    <w:p w:rsidR="00D23801" w:rsidRPr="00365AE6" w:rsidRDefault="00D23801" w:rsidP="009D22E9">
      <w:pPr>
        <w:rPr>
          <w:rFonts w:asciiTheme="minorHAnsi" w:hAnsiTheme="minorHAnsi" w:cs="Arial"/>
          <w:sz w:val="22"/>
          <w:szCs w:val="22"/>
        </w:rPr>
      </w:pPr>
    </w:p>
    <w:p w:rsidR="00C6054D" w:rsidRPr="00365AE6" w:rsidRDefault="00C6054D" w:rsidP="009D22E9">
      <w:pPr>
        <w:rPr>
          <w:rFonts w:asciiTheme="minorHAnsi" w:hAnsiTheme="minorHAnsi" w:cs="Arial"/>
          <w:b/>
          <w:sz w:val="22"/>
          <w:szCs w:val="22"/>
        </w:rPr>
      </w:pPr>
      <w:r w:rsidRPr="00365AE6">
        <w:rPr>
          <w:rFonts w:asciiTheme="minorHAnsi" w:hAnsiTheme="minorHAnsi" w:cs="Arial"/>
          <w:b/>
          <w:sz w:val="22"/>
          <w:szCs w:val="22"/>
        </w:rPr>
        <w:t xml:space="preserve">Review of </w:t>
      </w:r>
      <w:r w:rsidR="003649B6" w:rsidRPr="00365AE6">
        <w:rPr>
          <w:rFonts w:asciiTheme="minorHAnsi" w:hAnsiTheme="minorHAnsi" w:cs="Arial"/>
          <w:b/>
          <w:sz w:val="22"/>
          <w:szCs w:val="22"/>
        </w:rPr>
        <w:t>December</w:t>
      </w:r>
      <w:r w:rsidRPr="00365AE6">
        <w:rPr>
          <w:rFonts w:asciiTheme="minorHAnsi" w:hAnsiTheme="minorHAnsi" w:cs="Arial"/>
          <w:b/>
          <w:sz w:val="22"/>
          <w:szCs w:val="22"/>
        </w:rPr>
        <w:t xml:space="preserve"> 2015 Meeting Notes:  </w:t>
      </w:r>
      <w:r w:rsidR="003649B6" w:rsidRPr="00365AE6">
        <w:rPr>
          <w:rFonts w:asciiTheme="minorHAnsi" w:hAnsiTheme="minorHAnsi" w:cs="Arial"/>
          <w:b/>
          <w:sz w:val="22"/>
          <w:szCs w:val="22"/>
        </w:rPr>
        <w:t>Sue Walsh</w:t>
      </w:r>
    </w:p>
    <w:p w:rsidR="00B43ACD" w:rsidRPr="00365AE6" w:rsidRDefault="00B43ACD" w:rsidP="009D22E9">
      <w:pPr>
        <w:rPr>
          <w:rFonts w:asciiTheme="minorHAnsi" w:hAnsiTheme="minorHAnsi" w:cs="Arial"/>
          <w:sz w:val="22"/>
          <w:szCs w:val="22"/>
        </w:rPr>
      </w:pPr>
    </w:p>
    <w:p w:rsidR="00C6054D" w:rsidRPr="00365AE6" w:rsidRDefault="003649B6" w:rsidP="009D22E9">
      <w:pPr>
        <w:rPr>
          <w:rFonts w:asciiTheme="minorHAnsi" w:hAnsiTheme="minorHAnsi" w:cs="Arial"/>
          <w:sz w:val="22"/>
          <w:szCs w:val="22"/>
        </w:rPr>
      </w:pPr>
      <w:r w:rsidRPr="00365AE6">
        <w:rPr>
          <w:rFonts w:asciiTheme="minorHAnsi" w:hAnsiTheme="minorHAnsi" w:cs="Arial"/>
          <w:sz w:val="22"/>
          <w:szCs w:val="22"/>
        </w:rPr>
        <w:t>Sue</w:t>
      </w:r>
      <w:r w:rsidR="00C6054D" w:rsidRPr="00365AE6">
        <w:rPr>
          <w:rFonts w:asciiTheme="minorHAnsi" w:hAnsiTheme="minorHAnsi" w:cs="Arial"/>
          <w:sz w:val="22"/>
          <w:szCs w:val="22"/>
        </w:rPr>
        <w:t xml:space="preserve"> requested a motion to approve the notes of the </w:t>
      </w:r>
      <w:r w:rsidRPr="00365AE6">
        <w:rPr>
          <w:rFonts w:asciiTheme="minorHAnsi" w:hAnsiTheme="minorHAnsi" w:cs="Arial"/>
          <w:sz w:val="22"/>
          <w:szCs w:val="22"/>
        </w:rPr>
        <w:t>December</w:t>
      </w:r>
      <w:r w:rsidR="00C6054D" w:rsidRPr="00365AE6">
        <w:rPr>
          <w:rFonts w:asciiTheme="minorHAnsi" w:hAnsiTheme="minorHAnsi" w:cs="Arial"/>
          <w:sz w:val="22"/>
          <w:szCs w:val="22"/>
        </w:rPr>
        <w:t xml:space="preserve"> 2015 REB meeting. The motion was moved and seconded, and the notes of the </w:t>
      </w:r>
      <w:r w:rsidRPr="00365AE6">
        <w:rPr>
          <w:rFonts w:asciiTheme="minorHAnsi" w:hAnsiTheme="minorHAnsi" w:cs="Arial"/>
          <w:sz w:val="22"/>
          <w:szCs w:val="22"/>
        </w:rPr>
        <w:t>Decembe</w:t>
      </w:r>
      <w:r w:rsidR="00C6054D" w:rsidRPr="00365AE6">
        <w:rPr>
          <w:rFonts w:asciiTheme="minorHAnsi" w:hAnsiTheme="minorHAnsi" w:cs="Arial"/>
          <w:sz w:val="22"/>
          <w:szCs w:val="22"/>
        </w:rPr>
        <w:t xml:space="preserve">r 2015 REB meeting were approved as presented. </w:t>
      </w:r>
    </w:p>
    <w:tbl>
      <w:tblPr>
        <w:tblW w:w="0" w:type="auto"/>
        <w:tblInd w:w="-116" w:type="dxa"/>
        <w:tblCellMar>
          <w:left w:w="0" w:type="dxa"/>
          <w:right w:w="0" w:type="dxa"/>
        </w:tblCellMar>
        <w:tblLook w:val="04A0" w:firstRow="1" w:lastRow="0" w:firstColumn="1" w:lastColumn="0" w:noHBand="0" w:noVBand="1"/>
      </w:tblPr>
      <w:tblGrid>
        <w:gridCol w:w="3708"/>
      </w:tblGrid>
      <w:tr w:rsidR="00154A6A" w:rsidRPr="00365AE6" w:rsidTr="00154A6A">
        <w:tc>
          <w:tcPr>
            <w:tcW w:w="3708" w:type="dxa"/>
            <w:tcMar>
              <w:top w:w="0" w:type="dxa"/>
              <w:left w:w="108" w:type="dxa"/>
              <w:bottom w:w="0" w:type="dxa"/>
              <w:right w:w="108" w:type="dxa"/>
            </w:tcMar>
            <w:hideMark/>
          </w:tcPr>
          <w:p w:rsidR="00154A6A" w:rsidRPr="00365AE6" w:rsidRDefault="00154A6A" w:rsidP="009D22E9">
            <w:pPr>
              <w:spacing w:line="276" w:lineRule="auto"/>
              <w:rPr>
                <w:rFonts w:asciiTheme="minorHAnsi" w:eastAsiaTheme="minorHAnsi" w:hAnsiTheme="minorHAnsi"/>
                <w:b/>
                <w:bCs/>
                <w:color w:val="000000"/>
                <w:sz w:val="22"/>
                <w:szCs w:val="22"/>
              </w:rPr>
            </w:pPr>
          </w:p>
        </w:tc>
      </w:tr>
      <w:tr w:rsidR="00154A6A" w:rsidRPr="00365AE6" w:rsidTr="00154A6A">
        <w:tc>
          <w:tcPr>
            <w:tcW w:w="3708" w:type="dxa"/>
            <w:tcMar>
              <w:top w:w="0" w:type="dxa"/>
              <w:left w:w="108" w:type="dxa"/>
              <w:bottom w:w="0" w:type="dxa"/>
              <w:right w:w="108" w:type="dxa"/>
            </w:tcMar>
            <w:hideMark/>
          </w:tcPr>
          <w:p w:rsidR="00154A6A" w:rsidRPr="00365AE6" w:rsidRDefault="00154A6A" w:rsidP="009D22E9">
            <w:pPr>
              <w:spacing w:line="276" w:lineRule="auto"/>
              <w:rPr>
                <w:rFonts w:asciiTheme="minorHAnsi" w:eastAsiaTheme="minorHAnsi" w:hAnsiTheme="minorHAnsi"/>
                <w:color w:val="000000"/>
                <w:sz w:val="22"/>
                <w:szCs w:val="22"/>
              </w:rPr>
            </w:pPr>
          </w:p>
        </w:tc>
      </w:tr>
    </w:tbl>
    <w:p w:rsidR="00B43ACD" w:rsidRPr="00365AE6" w:rsidRDefault="00B43ACD" w:rsidP="009D22E9">
      <w:pPr>
        <w:rPr>
          <w:rFonts w:asciiTheme="minorHAnsi" w:hAnsiTheme="minorHAnsi" w:cs="Arial"/>
          <w:b/>
          <w:sz w:val="22"/>
          <w:szCs w:val="22"/>
        </w:rPr>
      </w:pPr>
    </w:p>
    <w:p w:rsidR="003649B6" w:rsidRPr="00365AE6" w:rsidRDefault="003649B6" w:rsidP="003649B6">
      <w:pPr>
        <w:rPr>
          <w:rFonts w:asciiTheme="minorHAnsi" w:hAnsiTheme="minorHAnsi" w:cs="Arial"/>
          <w:b/>
          <w:sz w:val="22"/>
          <w:szCs w:val="22"/>
        </w:rPr>
      </w:pPr>
      <w:r w:rsidRPr="00365AE6">
        <w:rPr>
          <w:rFonts w:asciiTheme="minorHAnsi" w:hAnsiTheme="minorHAnsi" w:cs="Arial"/>
          <w:b/>
          <w:sz w:val="22"/>
          <w:szCs w:val="22"/>
        </w:rPr>
        <w:t>Committee Reports</w:t>
      </w:r>
    </w:p>
    <w:p w:rsidR="00E737B7" w:rsidRPr="00365AE6" w:rsidRDefault="00E737B7" w:rsidP="003649B6">
      <w:pPr>
        <w:rPr>
          <w:rFonts w:asciiTheme="minorHAnsi" w:hAnsiTheme="minorHAnsi" w:cs="Arial"/>
          <w:b/>
          <w:sz w:val="22"/>
          <w:szCs w:val="22"/>
        </w:rPr>
      </w:pPr>
    </w:p>
    <w:p w:rsidR="00580B37" w:rsidRPr="00365AE6" w:rsidRDefault="00DC16ED" w:rsidP="00580B37">
      <w:pPr>
        <w:rPr>
          <w:rFonts w:asciiTheme="minorHAnsi" w:hAnsiTheme="minorHAnsi" w:cs="Arial"/>
          <w:i/>
          <w:sz w:val="22"/>
          <w:szCs w:val="22"/>
        </w:rPr>
      </w:pPr>
      <w:r w:rsidRPr="00365AE6">
        <w:rPr>
          <w:rFonts w:asciiTheme="minorHAnsi" w:hAnsiTheme="minorHAnsi" w:cs="Arial"/>
          <w:i/>
          <w:sz w:val="22"/>
          <w:szCs w:val="22"/>
        </w:rPr>
        <w:t>Adult Basic Education T</w:t>
      </w:r>
      <w:r w:rsidR="00580B37" w:rsidRPr="00365AE6">
        <w:rPr>
          <w:rFonts w:asciiTheme="minorHAnsi" w:hAnsiTheme="minorHAnsi" w:cs="Arial"/>
          <w:i/>
          <w:sz w:val="22"/>
          <w:szCs w:val="22"/>
        </w:rPr>
        <w:t>ransition to College and Careers:  Mina Reddy</w:t>
      </w:r>
    </w:p>
    <w:p w:rsidR="00580B37" w:rsidRPr="00365AE6" w:rsidRDefault="00580B37" w:rsidP="00580B37">
      <w:pPr>
        <w:rPr>
          <w:rFonts w:asciiTheme="minorHAnsi" w:hAnsiTheme="minorHAnsi" w:cs="Arial"/>
          <w:sz w:val="22"/>
          <w:szCs w:val="22"/>
        </w:rPr>
      </w:pPr>
      <w:r w:rsidRPr="00365AE6">
        <w:rPr>
          <w:rFonts w:asciiTheme="minorHAnsi" w:hAnsiTheme="minorHAnsi" w:cs="Arial"/>
          <w:sz w:val="22"/>
          <w:szCs w:val="22"/>
        </w:rPr>
        <w:t>This past meeting focused on strengthening existing programs.  Conversation focused on obtaining reduced-cost T-passes for ABE students; members will follow up on some of the strategies</w:t>
      </w:r>
      <w:r w:rsidR="00461376">
        <w:rPr>
          <w:rFonts w:asciiTheme="minorHAnsi" w:hAnsiTheme="minorHAnsi" w:cs="Arial"/>
          <w:sz w:val="22"/>
          <w:szCs w:val="22"/>
        </w:rPr>
        <w:t xml:space="preserve"> that were suggested in the meeting.  </w:t>
      </w:r>
      <w:r w:rsidRPr="00365AE6">
        <w:rPr>
          <w:rFonts w:asciiTheme="minorHAnsi" w:hAnsiTheme="minorHAnsi" w:cs="Arial"/>
          <w:sz w:val="22"/>
          <w:szCs w:val="22"/>
        </w:rPr>
        <w:t xml:space="preserve">They are also working </w:t>
      </w:r>
      <w:r w:rsidR="00260485">
        <w:rPr>
          <w:rFonts w:asciiTheme="minorHAnsi" w:hAnsiTheme="minorHAnsi" w:cs="Arial"/>
          <w:sz w:val="22"/>
          <w:szCs w:val="22"/>
        </w:rPr>
        <w:t xml:space="preserve">on </w:t>
      </w:r>
      <w:r w:rsidRPr="00365AE6">
        <w:rPr>
          <w:rFonts w:asciiTheme="minorHAnsi" w:hAnsiTheme="minorHAnsi" w:cs="Arial"/>
          <w:sz w:val="22"/>
          <w:szCs w:val="22"/>
        </w:rPr>
        <w:t>developing a survey that w</w:t>
      </w:r>
      <w:r w:rsidR="00260485">
        <w:rPr>
          <w:rFonts w:asciiTheme="minorHAnsi" w:hAnsiTheme="minorHAnsi" w:cs="Arial"/>
          <w:sz w:val="22"/>
          <w:szCs w:val="22"/>
        </w:rPr>
        <w:t>ill</w:t>
      </w:r>
      <w:r w:rsidRPr="00365AE6">
        <w:rPr>
          <w:rFonts w:asciiTheme="minorHAnsi" w:hAnsiTheme="minorHAnsi" w:cs="Arial"/>
          <w:sz w:val="22"/>
          <w:szCs w:val="22"/>
        </w:rPr>
        <w:t xml:space="preserve"> be distributed across the state.  The next meeting will focus on technology.</w:t>
      </w:r>
    </w:p>
    <w:p w:rsidR="00580B37" w:rsidRPr="00365AE6" w:rsidRDefault="00580B37" w:rsidP="00580B37">
      <w:pPr>
        <w:rPr>
          <w:rFonts w:asciiTheme="minorHAnsi" w:hAnsiTheme="minorHAnsi" w:cs="Arial"/>
          <w:sz w:val="22"/>
          <w:szCs w:val="22"/>
        </w:rPr>
      </w:pPr>
    </w:p>
    <w:p w:rsidR="00DC16ED" w:rsidRPr="00365AE6" w:rsidRDefault="00DC16ED" w:rsidP="00DC16ED">
      <w:pPr>
        <w:rPr>
          <w:rFonts w:asciiTheme="minorHAnsi" w:hAnsiTheme="minorHAnsi" w:cs="Arial"/>
          <w:i/>
          <w:sz w:val="22"/>
          <w:szCs w:val="22"/>
        </w:rPr>
      </w:pPr>
      <w:r w:rsidRPr="00365AE6">
        <w:rPr>
          <w:rFonts w:asciiTheme="minorHAnsi" w:hAnsiTheme="minorHAnsi" w:cs="Arial"/>
          <w:i/>
          <w:sz w:val="22"/>
          <w:szCs w:val="22"/>
        </w:rPr>
        <w:t>Youth Council:</w:t>
      </w:r>
      <w:r w:rsidR="00580B37" w:rsidRPr="00365AE6">
        <w:rPr>
          <w:rFonts w:asciiTheme="minorHAnsi" w:hAnsiTheme="minorHAnsi" w:cs="Arial"/>
          <w:i/>
          <w:sz w:val="22"/>
          <w:szCs w:val="22"/>
        </w:rPr>
        <w:t xml:space="preserve"> Reed Brockman</w:t>
      </w:r>
    </w:p>
    <w:p w:rsidR="004C3959" w:rsidRPr="00365AE6" w:rsidRDefault="004C3959" w:rsidP="00DC16ED">
      <w:pPr>
        <w:rPr>
          <w:rFonts w:asciiTheme="minorHAnsi" w:hAnsiTheme="minorHAnsi" w:cs="Arial"/>
          <w:sz w:val="22"/>
          <w:szCs w:val="22"/>
        </w:rPr>
      </w:pPr>
      <w:r w:rsidRPr="00365AE6">
        <w:rPr>
          <w:rFonts w:asciiTheme="minorHAnsi" w:hAnsiTheme="minorHAnsi" w:cs="Arial"/>
          <w:sz w:val="22"/>
          <w:szCs w:val="22"/>
        </w:rPr>
        <w:t xml:space="preserve">This past quarter Robin Dion, Manufacturing Manager for the Northeast Advanced Manufacturing Consortium, </w:t>
      </w:r>
      <w:r w:rsidR="00461376">
        <w:rPr>
          <w:rFonts w:asciiTheme="minorHAnsi" w:hAnsiTheme="minorHAnsi" w:cs="Arial"/>
          <w:sz w:val="22"/>
          <w:szCs w:val="22"/>
        </w:rPr>
        <w:t>led an</w:t>
      </w:r>
      <w:r w:rsidRPr="00365AE6">
        <w:rPr>
          <w:rFonts w:asciiTheme="minorHAnsi" w:hAnsiTheme="minorHAnsi" w:cs="Arial"/>
          <w:sz w:val="22"/>
          <w:szCs w:val="22"/>
        </w:rPr>
        <w:t xml:space="preserve"> informational session about manufacturing career pathways.  Other discussions focused on creating opportunities for youth </w:t>
      </w:r>
      <w:r w:rsidR="00260485">
        <w:rPr>
          <w:rFonts w:asciiTheme="minorHAnsi" w:hAnsiTheme="minorHAnsi" w:cs="Arial"/>
          <w:sz w:val="22"/>
          <w:szCs w:val="22"/>
        </w:rPr>
        <w:t xml:space="preserve">by </w:t>
      </w:r>
      <w:r w:rsidRPr="00365AE6">
        <w:rPr>
          <w:rFonts w:asciiTheme="minorHAnsi" w:hAnsiTheme="minorHAnsi" w:cs="Arial"/>
          <w:sz w:val="22"/>
          <w:szCs w:val="22"/>
        </w:rPr>
        <w:t>understanding some of the many challenges they face, as well as the importance of networks for youth.  One of the meetings also included a debrief of the Technical Assistance session.</w:t>
      </w:r>
    </w:p>
    <w:p w:rsidR="001866C0" w:rsidRDefault="001866C0" w:rsidP="00DC16ED">
      <w:pPr>
        <w:rPr>
          <w:rFonts w:asciiTheme="minorHAnsi" w:hAnsiTheme="minorHAnsi" w:cs="Arial"/>
          <w:b/>
          <w:sz w:val="22"/>
          <w:szCs w:val="22"/>
        </w:rPr>
      </w:pPr>
    </w:p>
    <w:p w:rsidR="00DC16ED" w:rsidRPr="00365AE6" w:rsidRDefault="00E3524B" w:rsidP="00DC16ED">
      <w:pPr>
        <w:rPr>
          <w:rFonts w:asciiTheme="minorHAnsi" w:hAnsiTheme="minorHAnsi" w:cs="Arial"/>
          <w:b/>
          <w:sz w:val="22"/>
          <w:szCs w:val="22"/>
        </w:rPr>
      </w:pPr>
      <w:r w:rsidRPr="00365AE6">
        <w:rPr>
          <w:rFonts w:asciiTheme="minorHAnsi" w:hAnsiTheme="minorHAnsi" w:cs="Arial"/>
          <w:b/>
          <w:sz w:val="22"/>
          <w:szCs w:val="22"/>
        </w:rPr>
        <w:t>Update on REB Activities: Linda Bass</w:t>
      </w:r>
    </w:p>
    <w:p w:rsidR="00E737B7" w:rsidRPr="00365AE6" w:rsidRDefault="00E737B7" w:rsidP="00DC16ED">
      <w:pPr>
        <w:rPr>
          <w:rFonts w:asciiTheme="minorHAnsi" w:hAnsiTheme="minorHAnsi" w:cs="Arial"/>
          <w:b/>
          <w:sz w:val="22"/>
          <w:szCs w:val="22"/>
        </w:rPr>
      </w:pPr>
    </w:p>
    <w:p w:rsidR="001866C0" w:rsidRDefault="00E3524B" w:rsidP="00DC16ED">
      <w:pPr>
        <w:pStyle w:val="ListParagraph"/>
        <w:numPr>
          <w:ilvl w:val="0"/>
          <w:numId w:val="20"/>
        </w:numPr>
        <w:rPr>
          <w:rFonts w:asciiTheme="minorHAnsi" w:hAnsiTheme="minorHAnsi" w:cs="Arial"/>
          <w:sz w:val="22"/>
          <w:szCs w:val="22"/>
        </w:rPr>
      </w:pPr>
      <w:r w:rsidRPr="001866C0">
        <w:rPr>
          <w:rFonts w:asciiTheme="minorHAnsi" w:hAnsiTheme="minorHAnsi" w:cs="Arial"/>
          <w:sz w:val="22"/>
          <w:szCs w:val="22"/>
        </w:rPr>
        <w:t xml:space="preserve">Jonathan Hasak has resigned, and will soon be working for Year Up.  </w:t>
      </w:r>
      <w:r w:rsidR="001866C0">
        <w:rPr>
          <w:rFonts w:asciiTheme="minorHAnsi" w:hAnsiTheme="minorHAnsi" w:cs="Arial"/>
          <w:sz w:val="22"/>
          <w:szCs w:val="22"/>
        </w:rPr>
        <w:t>Priscilla Golding will rejoin the staff on a part-time, temporary basis.</w:t>
      </w:r>
    </w:p>
    <w:p w:rsidR="001866C0" w:rsidRDefault="007A30F2" w:rsidP="00DC16ED">
      <w:pPr>
        <w:pStyle w:val="ListParagraph"/>
        <w:numPr>
          <w:ilvl w:val="0"/>
          <w:numId w:val="20"/>
        </w:numPr>
        <w:rPr>
          <w:rFonts w:asciiTheme="minorHAnsi" w:hAnsiTheme="minorHAnsi" w:cs="Arial"/>
          <w:sz w:val="22"/>
          <w:szCs w:val="22"/>
        </w:rPr>
      </w:pPr>
      <w:r w:rsidRPr="001866C0">
        <w:rPr>
          <w:rFonts w:asciiTheme="minorHAnsi" w:hAnsiTheme="minorHAnsi" w:cs="Arial"/>
          <w:sz w:val="22"/>
          <w:szCs w:val="22"/>
        </w:rPr>
        <w:lastRenderedPageBreak/>
        <w:t>The REB and Career Centers applied for an $800K Training Grant, and it looks like we may be a finalist.  W</w:t>
      </w:r>
      <w:r w:rsidR="001866C0">
        <w:rPr>
          <w:rFonts w:asciiTheme="minorHAnsi" w:hAnsiTheme="minorHAnsi" w:cs="Arial"/>
          <w:sz w:val="22"/>
          <w:szCs w:val="22"/>
        </w:rPr>
        <w:t>e w</w:t>
      </w:r>
      <w:r w:rsidRPr="001866C0">
        <w:rPr>
          <w:rFonts w:asciiTheme="minorHAnsi" w:hAnsiTheme="minorHAnsi" w:cs="Arial"/>
          <w:sz w:val="22"/>
          <w:szCs w:val="22"/>
        </w:rPr>
        <w:t>ill keep everyone posted.</w:t>
      </w:r>
    </w:p>
    <w:p w:rsidR="001866C0" w:rsidRDefault="001866C0" w:rsidP="001866C0">
      <w:pPr>
        <w:pStyle w:val="ListParagraph"/>
        <w:rPr>
          <w:rFonts w:asciiTheme="minorHAnsi" w:hAnsiTheme="minorHAnsi" w:cs="Arial"/>
          <w:sz w:val="22"/>
          <w:szCs w:val="22"/>
        </w:rPr>
      </w:pPr>
    </w:p>
    <w:p w:rsidR="007A30F2" w:rsidRPr="001866C0" w:rsidRDefault="001866C0" w:rsidP="00DC16ED">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(Mike Hatfield): </w:t>
      </w:r>
      <w:r w:rsidR="007A30F2" w:rsidRPr="001866C0">
        <w:rPr>
          <w:rFonts w:asciiTheme="minorHAnsi" w:hAnsiTheme="minorHAnsi" w:cs="Arial"/>
          <w:sz w:val="22"/>
          <w:szCs w:val="22"/>
        </w:rPr>
        <w:t>There will be a retirement celebration for Linda on May 5</w:t>
      </w:r>
      <w:r w:rsidR="00461376">
        <w:rPr>
          <w:rFonts w:asciiTheme="minorHAnsi" w:hAnsiTheme="minorHAnsi" w:cs="Arial"/>
          <w:sz w:val="22"/>
          <w:szCs w:val="22"/>
        </w:rPr>
        <w:t>th</w:t>
      </w:r>
      <w:r w:rsidR="007A30F2" w:rsidRPr="001866C0">
        <w:rPr>
          <w:rFonts w:asciiTheme="minorHAnsi" w:hAnsiTheme="minorHAnsi" w:cs="Arial"/>
          <w:sz w:val="22"/>
          <w:szCs w:val="22"/>
        </w:rPr>
        <w:t xml:space="preserve"> at 5pm at The Summer Shack, Cambridge.</w:t>
      </w:r>
    </w:p>
    <w:p w:rsidR="007A30F2" w:rsidRPr="00365AE6" w:rsidRDefault="007A30F2" w:rsidP="00DC16ED">
      <w:pPr>
        <w:rPr>
          <w:rFonts w:asciiTheme="minorHAnsi" w:hAnsiTheme="minorHAnsi" w:cs="Arial"/>
          <w:sz w:val="22"/>
          <w:szCs w:val="22"/>
        </w:rPr>
      </w:pPr>
    </w:p>
    <w:p w:rsidR="007209E4" w:rsidRPr="00365AE6" w:rsidRDefault="007209E4" w:rsidP="007209E4">
      <w:pPr>
        <w:tabs>
          <w:tab w:val="left" w:pos="720"/>
          <w:tab w:val="right" w:pos="9270"/>
        </w:tabs>
        <w:rPr>
          <w:rFonts w:asciiTheme="minorHAnsi" w:hAnsiTheme="minorHAnsi" w:cs="Arial"/>
          <w:b/>
          <w:sz w:val="22"/>
          <w:szCs w:val="22"/>
        </w:rPr>
      </w:pPr>
      <w:r w:rsidRPr="00365AE6">
        <w:rPr>
          <w:rFonts w:asciiTheme="minorHAnsi" w:hAnsiTheme="minorHAnsi" w:cs="Arial"/>
          <w:b/>
          <w:sz w:val="22"/>
          <w:szCs w:val="22"/>
        </w:rPr>
        <w:t>Overview of Executive Director Search Process:  Sue Walsh</w:t>
      </w:r>
    </w:p>
    <w:p w:rsidR="007209E4" w:rsidRPr="00365AE6" w:rsidRDefault="007209E4" w:rsidP="007209E4">
      <w:pPr>
        <w:tabs>
          <w:tab w:val="left" w:pos="720"/>
          <w:tab w:val="right" w:pos="9270"/>
        </w:tabs>
        <w:rPr>
          <w:rFonts w:asciiTheme="minorHAnsi" w:hAnsiTheme="minorHAnsi" w:cs="Arial"/>
          <w:sz w:val="22"/>
          <w:szCs w:val="22"/>
        </w:rPr>
      </w:pPr>
    </w:p>
    <w:p w:rsidR="007209E4" w:rsidRPr="00365AE6" w:rsidRDefault="00260485" w:rsidP="007209E4">
      <w:pPr>
        <w:tabs>
          <w:tab w:val="left" w:pos="720"/>
          <w:tab w:val="right" w:pos="9270"/>
        </w:tabs>
        <w:rPr>
          <w:rFonts w:asciiTheme="minorHAnsi" w:hAnsiTheme="minorHAnsi" w:cs="Arial"/>
          <w:sz w:val="22"/>
          <w:szCs w:val="22"/>
        </w:rPr>
      </w:pPr>
      <w:r>
        <w:rPr>
          <w:rFonts w:asciiTheme="minorHAnsi" w:hAnsiTheme="minorHAnsi" w:cs="Arial"/>
          <w:sz w:val="22"/>
          <w:szCs w:val="22"/>
        </w:rPr>
        <w:t>To date, we</w:t>
      </w:r>
      <w:r w:rsidR="007209E4" w:rsidRPr="00365AE6">
        <w:rPr>
          <w:rFonts w:asciiTheme="minorHAnsi" w:hAnsiTheme="minorHAnsi" w:cs="Arial"/>
          <w:sz w:val="22"/>
          <w:szCs w:val="22"/>
        </w:rPr>
        <w:t xml:space="preserve"> have received 70 resumes, conducted a series of interviews with 10 candidates, and have recently narrowed it down to two </w:t>
      </w:r>
      <w:r>
        <w:rPr>
          <w:rFonts w:asciiTheme="minorHAnsi" w:hAnsiTheme="minorHAnsi" w:cs="Arial"/>
          <w:sz w:val="22"/>
          <w:szCs w:val="22"/>
        </w:rPr>
        <w:t>finalists</w:t>
      </w:r>
      <w:r w:rsidR="007209E4" w:rsidRPr="00365AE6">
        <w:rPr>
          <w:rFonts w:asciiTheme="minorHAnsi" w:hAnsiTheme="minorHAnsi" w:cs="Arial"/>
          <w:sz w:val="22"/>
          <w:szCs w:val="22"/>
        </w:rPr>
        <w:t xml:space="preserve">.  The new ED will ideally overlap with Linda by about two weeks, and should begin at the end of May/beginning of June. </w:t>
      </w:r>
      <w:r w:rsidR="007A30F2" w:rsidRPr="00365AE6">
        <w:rPr>
          <w:rFonts w:asciiTheme="minorHAnsi" w:hAnsiTheme="minorHAnsi" w:cs="Arial"/>
          <w:sz w:val="22"/>
          <w:szCs w:val="22"/>
        </w:rPr>
        <w:t xml:space="preserve"> The final candidates will be meeting with any interested REB members following the meeting today.</w:t>
      </w:r>
    </w:p>
    <w:p w:rsidR="007209E4" w:rsidRPr="00365AE6" w:rsidRDefault="007209E4" w:rsidP="007209E4">
      <w:pPr>
        <w:tabs>
          <w:tab w:val="left" w:pos="720"/>
          <w:tab w:val="right" w:pos="9270"/>
        </w:tabs>
        <w:rPr>
          <w:rFonts w:asciiTheme="minorHAnsi" w:hAnsiTheme="minorHAnsi" w:cs="Arial"/>
          <w:sz w:val="22"/>
          <w:szCs w:val="22"/>
        </w:rPr>
      </w:pPr>
    </w:p>
    <w:p w:rsidR="007209E4" w:rsidRPr="00365AE6" w:rsidRDefault="007209E4" w:rsidP="007209E4">
      <w:pPr>
        <w:tabs>
          <w:tab w:val="left" w:pos="720"/>
          <w:tab w:val="right" w:pos="9270"/>
        </w:tabs>
        <w:rPr>
          <w:rFonts w:asciiTheme="minorHAnsi" w:hAnsiTheme="minorHAnsi" w:cs="Arial"/>
          <w:b/>
          <w:sz w:val="22"/>
          <w:szCs w:val="22"/>
        </w:rPr>
      </w:pPr>
      <w:r w:rsidRPr="00365AE6">
        <w:rPr>
          <w:rFonts w:asciiTheme="minorHAnsi" w:hAnsiTheme="minorHAnsi" w:cs="Arial"/>
          <w:b/>
          <w:sz w:val="22"/>
          <w:szCs w:val="22"/>
        </w:rPr>
        <w:t xml:space="preserve">REB Changes and Election of Chair and Vice Chair: </w:t>
      </w:r>
      <w:r w:rsidR="00260485">
        <w:rPr>
          <w:rFonts w:asciiTheme="minorHAnsi" w:hAnsiTheme="minorHAnsi" w:cs="Arial"/>
          <w:b/>
          <w:sz w:val="22"/>
          <w:szCs w:val="22"/>
        </w:rPr>
        <w:t xml:space="preserve"> </w:t>
      </w:r>
      <w:r w:rsidRPr="00365AE6">
        <w:rPr>
          <w:rFonts w:asciiTheme="minorHAnsi" w:hAnsiTheme="minorHAnsi" w:cs="Arial"/>
          <w:b/>
          <w:sz w:val="22"/>
          <w:szCs w:val="22"/>
        </w:rPr>
        <w:t>Sue Walsh</w:t>
      </w:r>
    </w:p>
    <w:p w:rsidR="007209E4" w:rsidRPr="00365AE6" w:rsidRDefault="007209E4" w:rsidP="007209E4">
      <w:pPr>
        <w:tabs>
          <w:tab w:val="left" w:pos="720"/>
          <w:tab w:val="right" w:pos="9270"/>
        </w:tabs>
        <w:rPr>
          <w:rFonts w:asciiTheme="minorHAnsi" w:hAnsiTheme="minorHAnsi" w:cs="Arial"/>
          <w:sz w:val="22"/>
          <w:szCs w:val="22"/>
        </w:rPr>
      </w:pPr>
    </w:p>
    <w:p w:rsidR="007209E4" w:rsidRPr="00365AE6" w:rsidRDefault="007209E4" w:rsidP="007209E4">
      <w:pPr>
        <w:rPr>
          <w:rFonts w:asciiTheme="minorHAnsi" w:hAnsiTheme="minorHAnsi" w:cs="Arial"/>
          <w:sz w:val="22"/>
          <w:szCs w:val="22"/>
        </w:rPr>
      </w:pPr>
      <w:r w:rsidRPr="00365AE6">
        <w:rPr>
          <w:rFonts w:asciiTheme="minorHAnsi" w:hAnsiTheme="minorHAnsi" w:cs="Arial"/>
          <w:sz w:val="22"/>
          <w:szCs w:val="22"/>
        </w:rPr>
        <w:t xml:space="preserve">In addition to Linda’s </w:t>
      </w:r>
      <w:r w:rsidR="001866C0">
        <w:rPr>
          <w:rFonts w:asciiTheme="minorHAnsi" w:hAnsiTheme="minorHAnsi" w:cs="Arial"/>
          <w:sz w:val="22"/>
          <w:szCs w:val="22"/>
        </w:rPr>
        <w:t xml:space="preserve">upcoming </w:t>
      </w:r>
      <w:r w:rsidR="00461376">
        <w:rPr>
          <w:rFonts w:asciiTheme="minorHAnsi" w:hAnsiTheme="minorHAnsi" w:cs="Arial"/>
          <w:sz w:val="22"/>
          <w:szCs w:val="22"/>
        </w:rPr>
        <w:t>retirement, REB member</w:t>
      </w:r>
      <w:r w:rsidRPr="00365AE6">
        <w:rPr>
          <w:rFonts w:asciiTheme="minorHAnsi" w:hAnsiTheme="minorHAnsi" w:cs="Arial"/>
          <w:sz w:val="22"/>
          <w:szCs w:val="22"/>
        </w:rPr>
        <w:t xml:space="preserve"> Charlene Bauer and </w:t>
      </w:r>
      <w:r w:rsidR="00461376">
        <w:rPr>
          <w:rFonts w:asciiTheme="minorHAnsi" w:hAnsiTheme="minorHAnsi" w:cs="Arial"/>
          <w:sz w:val="22"/>
          <w:szCs w:val="22"/>
        </w:rPr>
        <w:t xml:space="preserve">REB Chair </w:t>
      </w:r>
      <w:r w:rsidRPr="00365AE6">
        <w:rPr>
          <w:rFonts w:asciiTheme="minorHAnsi" w:hAnsiTheme="minorHAnsi" w:cs="Arial"/>
          <w:sz w:val="22"/>
          <w:szCs w:val="22"/>
        </w:rPr>
        <w:t xml:space="preserve">Paul Richard recently announced their resignation from the Board due to </w:t>
      </w:r>
      <w:r w:rsidR="001866C0">
        <w:rPr>
          <w:rFonts w:asciiTheme="minorHAnsi" w:hAnsiTheme="minorHAnsi" w:cs="Arial"/>
          <w:sz w:val="22"/>
          <w:szCs w:val="22"/>
        </w:rPr>
        <w:t xml:space="preserve">new </w:t>
      </w:r>
      <w:r w:rsidRPr="00365AE6">
        <w:rPr>
          <w:rFonts w:asciiTheme="minorHAnsi" w:hAnsiTheme="minorHAnsi" w:cs="Arial"/>
          <w:sz w:val="22"/>
          <w:szCs w:val="22"/>
        </w:rPr>
        <w:t xml:space="preserve">circumstances, and Joanna Dowling expressed interest in resigning as Vice-Chair, but </w:t>
      </w:r>
      <w:r w:rsidR="001866C0">
        <w:rPr>
          <w:rFonts w:asciiTheme="minorHAnsi" w:hAnsiTheme="minorHAnsi" w:cs="Arial"/>
          <w:sz w:val="22"/>
          <w:szCs w:val="22"/>
        </w:rPr>
        <w:t xml:space="preserve">will remain on the </w:t>
      </w:r>
      <w:r w:rsidRPr="00365AE6">
        <w:rPr>
          <w:rFonts w:asciiTheme="minorHAnsi" w:hAnsiTheme="minorHAnsi" w:cs="Arial"/>
          <w:sz w:val="22"/>
          <w:szCs w:val="22"/>
        </w:rPr>
        <w:t xml:space="preserve">REB as a member.  Before leaving, Paul </w:t>
      </w:r>
      <w:r w:rsidR="001866C0">
        <w:rPr>
          <w:rFonts w:asciiTheme="minorHAnsi" w:hAnsiTheme="minorHAnsi" w:cs="Arial"/>
          <w:sz w:val="22"/>
          <w:szCs w:val="22"/>
        </w:rPr>
        <w:t xml:space="preserve">appointed Valerie Sutton to </w:t>
      </w:r>
      <w:r w:rsidR="00260485">
        <w:rPr>
          <w:rFonts w:asciiTheme="minorHAnsi" w:hAnsiTheme="minorHAnsi" w:cs="Arial"/>
          <w:sz w:val="22"/>
          <w:szCs w:val="22"/>
        </w:rPr>
        <w:t xml:space="preserve">the </w:t>
      </w:r>
      <w:r w:rsidR="001866C0">
        <w:rPr>
          <w:rFonts w:asciiTheme="minorHAnsi" w:hAnsiTheme="minorHAnsi" w:cs="Arial"/>
          <w:sz w:val="22"/>
          <w:szCs w:val="22"/>
        </w:rPr>
        <w:t>Executive Committee</w:t>
      </w:r>
      <w:r w:rsidRPr="00365AE6">
        <w:rPr>
          <w:rFonts w:asciiTheme="minorHAnsi" w:hAnsiTheme="minorHAnsi" w:cs="Arial"/>
          <w:sz w:val="22"/>
          <w:szCs w:val="22"/>
        </w:rPr>
        <w:t xml:space="preserve"> as an at-large member. In April, Linda sought nominations for the Chair and Vice Chair positions, noting that Sandra Smith and Lisa Amaya Price were willing to serve as Chair and Vice Chair, respectively. No nominations were submitted at that time. Sue requested a motion to nominate Sandra Smith for Chair</w:t>
      </w:r>
      <w:r w:rsidR="00260485">
        <w:rPr>
          <w:rFonts w:asciiTheme="minorHAnsi" w:hAnsiTheme="minorHAnsi" w:cs="Arial"/>
          <w:sz w:val="22"/>
          <w:szCs w:val="22"/>
        </w:rPr>
        <w:t>,</w:t>
      </w:r>
      <w:r w:rsidRPr="00365AE6">
        <w:rPr>
          <w:rFonts w:asciiTheme="minorHAnsi" w:hAnsiTheme="minorHAnsi" w:cs="Arial"/>
          <w:sz w:val="22"/>
          <w:szCs w:val="22"/>
        </w:rPr>
        <w:t xml:space="preserve"> and Lisa Amaya Price for Vice Chair.  Both motions were moved.  Voting was then conducted via closed ballot. The results were tallied</w:t>
      </w:r>
      <w:r w:rsidR="00260485">
        <w:rPr>
          <w:rFonts w:asciiTheme="minorHAnsi" w:hAnsiTheme="minorHAnsi" w:cs="Arial"/>
          <w:sz w:val="22"/>
          <w:szCs w:val="22"/>
        </w:rPr>
        <w:t>,</w:t>
      </w:r>
      <w:r w:rsidRPr="00365AE6">
        <w:rPr>
          <w:rFonts w:asciiTheme="minorHAnsi" w:hAnsiTheme="minorHAnsi" w:cs="Arial"/>
          <w:sz w:val="22"/>
          <w:szCs w:val="22"/>
        </w:rPr>
        <w:t xml:space="preserve"> and Sandra Smith was elected as Chair, and Lisa Amaya Price was elected as Vice Chair, of the Metro North Regional Employment Board. </w:t>
      </w:r>
    </w:p>
    <w:p w:rsidR="00143207" w:rsidRPr="00365AE6" w:rsidRDefault="00143207" w:rsidP="007209E4">
      <w:pPr>
        <w:rPr>
          <w:rFonts w:asciiTheme="minorHAnsi" w:hAnsiTheme="minorHAnsi" w:cs="Arial"/>
          <w:sz w:val="22"/>
          <w:szCs w:val="22"/>
        </w:rPr>
      </w:pPr>
    </w:p>
    <w:p w:rsidR="007209E4" w:rsidRDefault="004A4C49" w:rsidP="007209E4">
      <w:pPr>
        <w:tabs>
          <w:tab w:val="left" w:pos="720"/>
          <w:tab w:val="right" w:pos="9270"/>
        </w:tabs>
        <w:rPr>
          <w:rFonts w:asciiTheme="minorHAnsi" w:hAnsiTheme="minorHAnsi" w:cs="Arial"/>
          <w:b/>
          <w:sz w:val="22"/>
          <w:szCs w:val="22"/>
        </w:rPr>
      </w:pPr>
      <w:r w:rsidRPr="001866C0">
        <w:rPr>
          <w:rFonts w:asciiTheme="minorHAnsi" w:hAnsiTheme="minorHAnsi" w:cs="Arial"/>
          <w:b/>
          <w:sz w:val="22"/>
          <w:szCs w:val="22"/>
        </w:rPr>
        <w:t>Strategic Planning Task Force (SPT</w:t>
      </w:r>
      <w:r w:rsidR="00E737B7" w:rsidRPr="001866C0">
        <w:rPr>
          <w:rFonts w:asciiTheme="minorHAnsi" w:hAnsiTheme="minorHAnsi" w:cs="Arial"/>
          <w:b/>
          <w:sz w:val="22"/>
          <w:szCs w:val="22"/>
        </w:rPr>
        <w:t>F</w:t>
      </w:r>
      <w:r w:rsidRPr="001866C0">
        <w:rPr>
          <w:rFonts w:asciiTheme="minorHAnsi" w:hAnsiTheme="minorHAnsi" w:cs="Arial"/>
          <w:b/>
          <w:sz w:val="22"/>
          <w:szCs w:val="22"/>
        </w:rPr>
        <w:t>) Recommendations</w:t>
      </w:r>
      <w:r w:rsidR="001866C0" w:rsidRPr="001866C0">
        <w:rPr>
          <w:rFonts w:asciiTheme="minorHAnsi" w:hAnsiTheme="minorHAnsi" w:cs="Arial"/>
          <w:b/>
          <w:sz w:val="22"/>
          <w:szCs w:val="22"/>
        </w:rPr>
        <w:t>:  Linda Bass</w:t>
      </w:r>
    </w:p>
    <w:p w:rsidR="001866C0" w:rsidRPr="001866C0" w:rsidRDefault="001866C0" w:rsidP="007209E4">
      <w:pPr>
        <w:tabs>
          <w:tab w:val="left" w:pos="720"/>
          <w:tab w:val="right" w:pos="9270"/>
        </w:tabs>
        <w:rPr>
          <w:rFonts w:asciiTheme="minorHAnsi" w:hAnsiTheme="minorHAnsi" w:cs="Arial"/>
          <w:b/>
          <w:sz w:val="22"/>
          <w:szCs w:val="22"/>
        </w:rPr>
      </w:pPr>
    </w:p>
    <w:p w:rsidR="004A4C49" w:rsidRPr="00365AE6" w:rsidRDefault="00E737B7" w:rsidP="007209E4">
      <w:pPr>
        <w:tabs>
          <w:tab w:val="left" w:pos="720"/>
          <w:tab w:val="right" w:pos="9270"/>
        </w:tabs>
        <w:rPr>
          <w:rFonts w:asciiTheme="minorHAnsi" w:hAnsiTheme="minorHAnsi" w:cs="Arial"/>
          <w:sz w:val="22"/>
          <w:szCs w:val="22"/>
        </w:rPr>
      </w:pPr>
      <w:r w:rsidRPr="00365AE6">
        <w:rPr>
          <w:rFonts w:asciiTheme="minorHAnsi" w:hAnsiTheme="minorHAnsi" w:cs="Arial"/>
          <w:sz w:val="22"/>
          <w:szCs w:val="22"/>
        </w:rPr>
        <w:t>O</w:t>
      </w:r>
      <w:r w:rsidR="00CD051F" w:rsidRPr="00365AE6">
        <w:rPr>
          <w:rFonts w:asciiTheme="minorHAnsi" w:hAnsiTheme="minorHAnsi" w:cs="Arial"/>
          <w:sz w:val="22"/>
          <w:szCs w:val="22"/>
        </w:rPr>
        <w:t xml:space="preserve">ver the past four SPTF meetings, the following themes/recommendations emerged: </w:t>
      </w:r>
    </w:p>
    <w:p w:rsidR="004A4C49" w:rsidRPr="00365AE6" w:rsidRDefault="004A4C49" w:rsidP="007209E4">
      <w:pPr>
        <w:tabs>
          <w:tab w:val="left" w:pos="720"/>
          <w:tab w:val="right" w:pos="9270"/>
        </w:tabs>
        <w:rPr>
          <w:rFonts w:asciiTheme="minorHAnsi" w:hAnsiTheme="minorHAnsi" w:cs="Arial"/>
          <w:sz w:val="22"/>
          <w:szCs w:val="22"/>
        </w:rPr>
      </w:pPr>
    </w:p>
    <w:p w:rsidR="00E737B7" w:rsidRPr="00365AE6" w:rsidRDefault="00E737B7" w:rsidP="004C3959">
      <w:pPr>
        <w:pStyle w:val="ListParagraph"/>
        <w:numPr>
          <w:ilvl w:val="0"/>
          <w:numId w:val="6"/>
        </w:numPr>
        <w:rPr>
          <w:rFonts w:asciiTheme="minorHAnsi" w:hAnsiTheme="minorHAnsi"/>
          <w:sz w:val="22"/>
          <w:szCs w:val="22"/>
        </w:rPr>
      </w:pPr>
      <w:r w:rsidRPr="00365AE6">
        <w:rPr>
          <w:rFonts w:asciiTheme="minorHAnsi" w:hAnsiTheme="minorHAnsi"/>
          <w:sz w:val="22"/>
          <w:szCs w:val="22"/>
        </w:rPr>
        <w:t>Emphasis on business en</w:t>
      </w:r>
      <w:r w:rsidR="00260485">
        <w:rPr>
          <w:rFonts w:asciiTheme="minorHAnsi" w:hAnsiTheme="minorHAnsi"/>
          <w:sz w:val="22"/>
          <w:szCs w:val="22"/>
        </w:rPr>
        <w:t>gagement and demand-driven service</w:t>
      </w:r>
      <w:r w:rsidRPr="00365AE6">
        <w:rPr>
          <w:rFonts w:asciiTheme="minorHAnsi" w:hAnsiTheme="minorHAnsi"/>
          <w:sz w:val="22"/>
          <w:szCs w:val="22"/>
        </w:rPr>
        <w:t>s</w:t>
      </w:r>
    </w:p>
    <w:p w:rsidR="00E737B7" w:rsidRPr="00365AE6" w:rsidRDefault="00E737B7" w:rsidP="004C3959">
      <w:pPr>
        <w:pStyle w:val="ListParagraph"/>
        <w:numPr>
          <w:ilvl w:val="0"/>
          <w:numId w:val="6"/>
        </w:numPr>
        <w:rPr>
          <w:rFonts w:asciiTheme="minorHAnsi" w:hAnsiTheme="minorHAnsi"/>
          <w:sz w:val="22"/>
          <w:szCs w:val="22"/>
        </w:rPr>
      </w:pPr>
      <w:r w:rsidRPr="00365AE6">
        <w:rPr>
          <w:rFonts w:asciiTheme="minorHAnsi" w:hAnsiTheme="minorHAnsi"/>
          <w:sz w:val="22"/>
          <w:szCs w:val="22"/>
        </w:rPr>
        <w:t>Engage businesses on an ongoing basis – not just in the context of grants</w:t>
      </w:r>
    </w:p>
    <w:p w:rsidR="00E737B7" w:rsidRPr="00365AE6" w:rsidRDefault="00DC16ED" w:rsidP="00E737B7">
      <w:pPr>
        <w:pStyle w:val="ListParagraph"/>
        <w:numPr>
          <w:ilvl w:val="0"/>
          <w:numId w:val="6"/>
        </w:numPr>
        <w:rPr>
          <w:rFonts w:asciiTheme="minorHAnsi" w:hAnsiTheme="minorHAnsi"/>
          <w:sz w:val="22"/>
          <w:szCs w:val="22"/>
        </w:rPr>
      </w:pPr>
      <w:r w:rsidRPr="00365AE6">
        <w:rPr>
          <w:rFonts w:asciiTheme="minorHAnsi" w:hAnsiTheme="minorHAnsi"/>
          <w:sz w:val="22"/>
          <w:szCs w:val="22"/>
        </w:rPr>
        <w:t xml:space="preserve">Inclusion – including business representatives, </w:t>
      </w:r>
      <w:r w:rsidR="004A4C49" w:rsidRPr="00365AE6">
        <w:rPr>
          <w:rFonts w:asciiTheme="minorHAnsi" w:hAnsiTheme="minorHAnsi"/>
          <w:sz w:val="22"/>
          <w:szCs w:val="22"/>
        </w:rPr>
        <w:t xml:space="preserve">ABE, people with disabilities, </w:t>
      </w:r>
      <w:r w:rsidRPr="00365AE6">
        <w:rPr>
          <w:rFonts w:asciiTheme="minorHAnsi" w:hAnsiTheme="minorHAnsi"/>
          <w:sz w:val="22"/>
          <w:szCs w:val="22"/>
        </w:rPr>
        <w:t>TANF, pos</w:t>
      </w:r>
      <w:r w:rsidR="00260485">
        <w:rPr>
          <w:rFonts w:asciiTheme="minorHAnsi" w:hAnsiTheme="minorHAnsi"/>
          <w:sz w:val="22"/>
          <w:szCs w:val="22"/>
        </w:rPr>
        <w:t>tsecondary education, community-</w:t>
      </w:r>
      <w:r w:rsidRPr="00365AE6">
        <w:rPr>
          <w:rFonts w:asciiTheme="minorHAnsi" w:hAnsiTheme="minorHAnsi"/>
          <w:sz w:val="22"/>
          <w:szCs w:val="22"/>
        </w:rPr>
        <w:t xml:space="preserve">based organizations, </w:t>
      </w:r>
      <w:r w:rsidR="00260485">
        <w:rPr>
          <w:rFonts w:asciiTheme="minorHAnsi" w:hAnsiTheme="minorHAnsi"/>
          <w:sz w:val="22"/>
          <w:szCs w:val="22"/>
        </w:rPr>
        <w:t xml:space="preserve">and </w:t>
      </w:r>
      <w:r w:rsidRPr="00365AE6">
        <w:rPr>
          <w:rFonts w:asciiTheme="minorHAnsi" w:hAnsiTheme="minorHAnsi"/>
          <w:sz w:val="22"/>
          <w:szCs w:val="22"/>
        </w:rPr>
        <w:t>more industry partnerships</w:t>
      </w:r>
    </w:p>
    <w:p w:rsidR="00E737B7" w:rsidRPr="00365AE6" w:rsidRDefault="00E737B7" w:rsidP="00E737B7">
      <w:pPr>
        <w:pStyle w:val="ListParagraph"/>
        <w:numPr>
          <w:ilvl w:val="0"/>
          <w:numId w:val="6"/>
        </w:numPr>
        <w:rPr>
          <w:rFonts w:asciiTheme="minorHAnsi" w:hAnsiTheme="minorHAnsi"/>
          <w:sz w:val="22"/>
          <w:szCs w:val="22"/>
        </w:rPr>
      </w:pPr>
      <w:r w:rsidRPr="00365AE6">
        <w:rPr>
          <w:rFonts w:asciiTheme="minorHAnsi" w:hAnsiTheme="minorHAnsi"/>
          <w:sz w:val="22"/>
          <w:szCs w:val="22"/>
        </w:rPr>
        <w:t>Create partnerships that cross regions, secretariats</w:t>
      </w:r>
    </w:p>
    <w:p w:rsidR="00DC16ED" w:rsidRPr="00365AE6" w:rsidRDefault="00DC16ED" w:rsidP="00E737B7">
      <w:pPr>
        <w:pStyle w:val="ListParagraph"/>
        <w:numPr>
          <w:ilvl w:val="0"/>
          <w:numId w:val="6"/>
        </w:numPr>
        <w:rPr>
          <w:rFonts w:asciiTheme="minorHAnsi" w:hAnsiTheme="minorHAnsi"/>
          <w:sz w:val="22"/>
          <w:szCs w:val="22"/>
        </w:rPr>
      </w:pPr>
      <w:r w:rsidRPr="00365AE6">
        <w:rPr>
          <w:rFonts w:asciiTheme="minorHAnsi" w:hAnsiTheme="minorHAnsi"/>
          <w:sz w:val="22"/>
          <w:szCs w:val="22"/>
        </w:rPr>
        <w:t>How can we help incumbent workers more?</w:t>
      </w:r>
    </w:p>
    <w:p w:rsidR="00DC16ED" w:rsidRPr="00365AE6" w:rsidRDefault="00E737B7" w:rsidP="004C3959">
      <w:pPr>
        <w:pStyle w:val="ListParagraph"/>
        <w:numPr>
          <w:ilvl w:val="0"/>
          <w:numId w:val="6"/>
        </w:numPr>
        <w:rPr>
          <w:rFonts w:asciiTheme="minorHAnsi" w:hAnsiTheme="minorHAnsi"/>
          <w:sz w:val="22"/>
          <w:szCs w:val="22"/>
        </w:rPr>
      </w:pPr>
      <w:r w:rsidRPr="00365AE6">
        <w:rPr>
          <w:rFonts w:asciiTheme="minorHAnsi" w:hAnsiTheme="minorHAnsi"/>
          <w:sz w:val="22"/>
          <w:szCs w:val="22"/>
        </w:rPr>
        <w:t>Career Pathways – not just get people getting in at one point of a career pathway</w:t>
      </w:r>
      <w:r w:rsidR="00260485">
        <w:rPr>
          <w:rFonts w:asciiTheme="minorHAnsi" w:hAnsiTheme="minorHAnsi"/>
          <w:sz w:val="22"/>
          <w:szCs w:val="22"/>
        </w:rPr>
        <w:t xml:space="preserve">, but also </w:t>
      </w:r>
      <w:r w:rsidR="00043907">
        <w:rPr>
          <w:rFonts w:asciiTheme="minorHAnsi" w:hAnsiTheme="minorHAnsi"/>
          <w:sz w:val="22"/>
          <w:szCs w:val="22"/>
        </w:rPr>
        <w:t xml:space="preserve">help them get to the </w:t>
      </w:r>
      <w:r w:rsidR="00260485">
        <w:rPr>
          <w:rFonts w:asciiTheme="minorHAnsi" w:hAnsiTheme="minorHAnsi"/>
          <w:sz w:val="22"/>
          <w:szCs w:val="22"/>
        </w:rPr>
        <w:t xml:space="preserve">next step.  (Note: Career </w:t>
      </w:r>
      <w:r w:rsidR="00DC16ED" w:rsidRPr="00365AE6">
        <w:rPr>
          <w:rFonts w:asciiTheme="minorHAnsi" w:hAnsiTheme="minorHAnsi"/>
          <w:sz w:val="22"/>
          <w:szCs w:val="22"/>
        </w:rPr>
        <w:t>Pathway charts are almost complete</w:t>
      </w:r>
      <w:r w:rsidRPr="00365AE6">
        <w:rPr>
          <w:rFonts w:asciiTheme="minorHAnsi" w:hAnsiTheme="minorHAnsi"/>
          <w:sz w:val="22"/>
          <w:szCs w:val="22"/>
        </w:rPr>
        <w:t>).</w:t>
      </w:r>
    </w:p>
    <w:p w:rsidR="00DC16ED" w:rsidRPr="00365AE6" w:rsidRDefault="00E737B7" w:rsidP="004C3959">
      <w:pPr>
        <w:pStyle w:val="ListParagraph"/>
        <w:numPr>
          <w:ilvl w:val="0"/>
          <w:numId w:val="6"/>
        </w:numPr>
        <w:rPr>
          <w:rFonts w:asciiTheme="minorHAnsi" w:hAnsiTheme="minorHAnsi"/>
          <w:sz w:val="22"/>
          <w:szCs w:val="22"/>
        </w:rPr>
      </w:pPr>
      <w:r w:rsidRPr="00365AE6">
        <w:rPr>
          <w:rFonts w:asciiTheme="minorHAnsi" w:hAnsiTheme="minorHAnsi"/>
          <w:sz w:val="22"/>
          <w:szCs w:val="22"/>
        </w:rPr>
        <w:t>Flexibility – be nimble, customize depending on customer/business</w:t>
      </w:r>
    </w:p>
    <w:p w:rsidR="000336AC" w:rsidRPr="00365AE6" w:rsidRDefault="000336AC" w:rsidP="000336AC">
      <w:pPr>
        <w:pStyle w:val="ListParagraph"/>
        <w:numPr>
          <w:ilvl w:val="0"/>
          <w:numId w:val="6"/>
        </w:numPr>
        <w:autoSpaceDE w:val="0"/>
        <w:autoSpaceDN w:val="0"/>
        <w:adjustRightInd w:val="0"/>
        <w:rPr>
          <w:rFonts w:asciiTheme="minorHAnsi" w:hAnsiTheme="minorHAnsi" w:cs="Calibri"/>
          <w:kern w:val="24"/>
          <w:sz w:val="22"/>
          <w:szCs w:val="22"/>
        </w:rPr>
      </w:pPr>
      <w:r w:rsidRPr="001866C0">
        <w:rPr>
          <w:rFonts w:asciiTheme="minorHAnsi" w:hAnsiTheme="minorHAnsi" w:cs="Calibri"/>
          <w:bCs/>
          <w:kern w:val="24"/>
          <w:sz w:val="22"/>
          <w:szCs w:val="22"/>
        </w:rPr>
        <w:t>Creative Solutions:</w:t>
      </w:r>
      <w:r w:rsidRPr="00365AE6">
        <w:rPr>
          <w:rFonts w:asciiTheme="minorHAnsi" w:hAnsiTheme="minorHAnsi" w:cs="Calibri"/>
          <w:b/>
          <w:bCs/>
          <w:kern w:val="24"/>
          <w:sz w:val="22"/>
          <w:szCs w:val="22"/>
        </w:rPr>
        <w:t xml:space="preserve">  </w:t>
      </w:r>
      <w:r w:rsidRPr="00365AE6">
        <w:rPr>
          <w:rFonts w:asciiTheme="minorHAnsi" w:hAnsiTheme="minorHAnsi" w:cs="Calibri"/>
          <w:kern w:val="24"/>
          <w:sz w:val="22"/>
          <w:szCs w:val="22"/>
        </w:rPr>
        <w:t>Pair services to better meet customer needs; to incentivize hires</w:t>
      </w:r>
    </w:p>
    <w:p w:rsidR="00E737B7" w:rsidRPr="00365AE6" w:rsidRDefault="00E737B7" w:rsidP="004C3959">
      <w:pPr>
        <w:pStyle w:val="ListParagraph"/>
        <w:numPr>
          <w:ilvl w:val="0"/>
          <w:numId w:val="6"/>
        </w:numPr>
        <w:rPr>
          <w:rFonts w:asciiTheme="minorHAnsi" w:hAnsiTheme="minorHAnsi"/>
          <w:sz w:val="22"/>
          <w:szCs w:val="22"/>
        </w:rPr>
      </w:pPr>
      <w:r w:rsidRPr="00365AE6">
        <w:rPr>
          <w:rFonts w:asciiTheme="minorHAnsi" w:hAnsiTheme="minorHAnsi"/>
          <w:sz w:val="22"/>
          <w:szCs w:val="22"/>
        </w:rPr>
        <w:t>Marketing and Metrics</w:t>
      </w:r>
      <w:r w:rsidR="000336AC" w:rsidRPr="00365AE6">
        <w:rPr>
          <w:rFonts w:asciiTheme="minorHAnsi" w:hAnsiTheme="minorHAnsi"/>
          <w:sz w:val="22"/>
          <w:szCs w:val="22"/>
        </w:rPr>
        <w:t>:</w:t>
      </w:r>
      <w:r w:rsidR="000336AC" w:rsidRPr="00365AE6">
        <w:rPr>
          <w:rFonts w:asciiTheme="minorHAnsi" w:hAnsiTheme="minorHAnsi" w:cs="Calibri"/>
          <w:kern w:val="24"/>
          <w:sz w:val="22"/>
          <w:szCs w:val="22"/>
        </w:rPr>
        <w:t xml:space="preserve"> Ensure awareness of services and partnerships; market successes through tracking and reporting of activities</w:t>
      </w:r>
    </w:p>
    <w:p w:rsidR="00143207" w:rsidRPr="00365AE6" w:rsidRDefault="00143207" w:rsidP="00143207">
      <w:pPr>
        <w:rPr>
          <w:rFonts w:asciiTheme="minorHAnsi" w:hAnsiTheme="minorHAnsi"/>
          <w:sz w:val="22"/>
          <w:szCs w:val="22"/>
        </w:rPr>
      </w:pPr>
    </w:p>
    <w:p w:rsidR="000336AC" w:rsidRPr="00365AE6" w:rsidRDefault="000336AC" w:rsidP="00143207">
      <w:pPr>
        <w:rPr>
          <w:rFonts w:asciiTheme="minorHAnsi" w:hAnsiTheme="minorHAnsi"/>
          <w:sz w:val="22"/>
          <w:szCs w:val="22"/>
        </w:rPr>
      </w:pPr>
      <w:r w:rsidRPr="00365AE6">
        <w:rPr>
          <w:rFonts w:asciiTheme="minorHAnsi" w:hAnsiTheme="minorHAnsi"/>
          <w:sz w:val="22"/>
          <w:szCs w:val="22"/>
        </w:rPr>
        <w:t>Linda then explained</w:t>
      </w:r>
      <w:r w:rsidR="00043907">
        <w:rPr>
          <w:rFonts w:asciiTheme="minorHAnsi" w:hAnsiTheme="minorHAnsi"/>
          <w:sz w:val="22"/>
          <w:szCs w:val="22"/>
        </w:rPr>
        <w:t xml:space="preserve"> that</w:t>
      </w:r>
      <w:r w:rsidRPr="00365AE6">
        <w:rPr>
          <w:rFonts w:asciiTheme="minorHAnsi" w:hAnsiTheme="minorHAnsi"/>
          <w:sz w:val="22"/>
          <w:szCs w:val="22"/>
        </w:rPr>
        <w:t xml:space="preserve"> this work </w:t>
      </w:r>
      <w:r w:rsidR="00043907">
        <w:rPr>
          <w:rFonts w:asciiTheme="minorHAnsi" w:hAnsiTheme="minorHAnsi"/>
          <w:sz w:val="22"/>
          <w:szCs w:val="22"/>
        </w:rPr>
        <w:t>ha</w:t>
      </w:r>
      <w:r w:rsidRPr="00365AE6">
        <w:rPr>
          <w:rFonts w:asciiTheme="minorHAnsi" w:hAnsiTheme="minorHAnsi"/>
          <w:sz w:val="22"/>
          <w:szCs w:val="22"/>
        </w:rPr>
        <w:t>s</w:t>
      </w:r>
      <w:r w:rsidR="00043907">
        <w:rPr>
          <w:rFonts w:asciiTheme="minorHAnsi" w:hAnsiTheme="minorHAnsi"/>
          <w:sz w:val="22"/>
          <w:szCs w:val="22"/>
        </w:rPr>
        <w:t xml:space="preserve"> been</w:t>
      </w:r>
      <w:r w:rsidRPr="00365AE6">
        <w:rPr>
          <w:rFonts w:asciiTheme="minorHAnsi" w:hAnsiTheme="minorHAnsi"/>
          <w:sz w:val="22"/>
          <w:szCs w:val="22"/>
        </w:rPr>
        <w:t xml:space="preserve"> in preparation for a recertification process originally slated for July 2016, but which has been delayed.  </w:t>
      </w:r>
      <w:r w:rsidR="001866C0">
        <w:rPr>
          <w:rFonts w:asciiTheme="minorHAnsi" w:hAnsiTheme="minorHAnsi"/>
          <w:sz w:val="22"/>
          <w:szCs w:val="22"/>
        </w:rPr>
        <w:t xml:space="preserve">The new Executive Director will </w:t>
      </w:r>
      <w:r w:rsidR="00043907">
        <w:rPr>
          <w:rFonts w:asciiTheme="minorHAnsi" w:hAnsiTheme="minorHAnsi"/>
          <w:sz w:val="22"/>
          <w:szCs w:val="22"/>
        </w:rPr>
        <w:t xml:space="preserve">likely </w:t>
      </w:r>
      <w:r w:rsidR="001866C0">
        <w:rPr>
          <w:rFonts w:asciiTheme="minorHAnsi" w:hAnsiTheme="minorHAnsi"/>
          <w:sz w:val="22"/>
          <w:szCs w:val="22"/>
        </w:rPr>
        <w:t>make</w:t>
      </w:r>
      <w:r w:rsidRPr="00365AE6">
        <w:rPr>
          <w:rFonts w:asciiTheme="minorHAnsi" w:hAnsiTheme="minorHAnsi"/>
          <w:sz w:val="22"/>
          <w:szCs w:val="22"/>
        </w:rPr>
        <w:t xml:space="preserve"> additional contributions moving forward.</w:t>
      </w:r>
    </w:p>
    <w:p w:rsidR="000336AC" w:rsidRPr="00365AE6" w:rsidRDefault="000336AC" w:rsidP="00143207">
      <w:pPr>
        <w:rPr>
          <w:rFonts w:asciiTheme="minorHAnsi" w:hAnsiTheme="minorHAnsi"/>
          <w:sz w:val="22"/>
          <w:szCs w:val="22"/>
        </w:rPr>
      </w:pPr>
    </w:p>
    <w:p w:rsidR="001866C0" w:rsidRDefault="001866C0">
      <w:pPr>
        <w:rPr>
          <w:rFonts w:asciiTheme="minorHAnsi" w:hAnsiTheme="minorHAnsi" w:cs="Calibri"/>
          <w:b/>
          <w:kern w:val="24"/>
          <w:sz w:val="22"/>
          <w:szCs w:val="22"/>
        </w:rPr>
      </w:pPr>
      <w:r>
        <w:rPr>
          <w:rFonts w:asciiTheme="minorHAnsi" w:hAnsiTheme="minorHAnsi" w:cs="Calibri"/>
          <w:b/>
          <w:kern w:val="24"/>
          <w:sz w:val="22"/>
          <w:szCs w:val="22"/>
        </w:rPr>
        <w:br w:type="page"/>
      </w:r>
    </w:p>
    <w:p w:rsidR="001866C0" w:rsidRDefault="005F4E18" w:rsidP="000336AC">
      <w:pPr>
        <w:autoSpaceDE w:val="0"/>
        <w:autoSpaceDN w:val="0"/>
        <w:adjustRightInd w:val="0"/>
        <w:rPr>
          <w:rFonts w:asciiTheme="minorHAnsi" w:hAnsiTheme="minorHAnsi" w:cs="Calibri"/>
          <w:kern w:val="24"/>
          <w:sz w:val="22"/>
          <w:szCs w:val="22"/>
        </w:rPr>
      </w:pPr>
      <w:r w:rsidRPr="00365AE6">
        <w:rPr>
          <w:rFonts w:asciiTheme="minorHAnsi" w:hAnsiTheme="minorHAnsi" w:cs="Calibri"/>
          <w:b/>
          <w:kern w:val="24"/>
          <w:sz w:val="22"/>
          <w:szCs w:val="22"/>
        </w:rPr>
        <w:lastRenderedPageBreak/>
        <w:t>Strategic Plan Goals, Objectives, Key Issues, and Business Engagement:  Pete Farkas</w:t>
      </w:r>
      <w:r w:rsidRPr="00365AE6">
        <w:rPr>
          <w:rFonts w:asciiTheme="minorHAnsi" w:hAnsiTheme="minorHAnsi" w:cs="Calibri"/>
          <w:kern w:val="24"/>
          <w:sz w:val="22"/>
          <w:szCs w:val="22"/>
        </w:rPr>
        <w:t xml:space="preserve"> </w:t>
      </w:r>
    </w:p>
    <w:p w:rsidR="001866C0" w:rsidRDefault="001866C0" w:rsidP="000336AC">
      <w:pPr>
        <w:autoSpaceDE w:val="0"/>
        <w:autoSpaceDN w:val="0"/>
        <w:adjustRightInd w:val="0"/>
        <w:rPr>
          <w:rFonts w:asciiTheme="minorHAnsi" w:hAnsiTheme="minorHAnsi" w:cs="Calibri"/>
          <w:kern w:val="24"/>
          <w:sz w:val="22"/>
          <w:szCs w:val="22"/>
        </w:rPr>
      </w:pPr>
    </w:p>
    <w:p w:rsidR="000336AC" w:rsidRPr="00365AE6" w:rsidRDefault="000336AC" w:rsidP="000336AC">
      <w:p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What industries/occupational clusters should we target?</w:t>
      </w:r>
    </w:p>
    <w:p w:rsidR="00F556C4" w:rsidRPr="00365AE6" w:rsidRDefault="00EA4B0D" w:rsidP="00F556C4">
      <w:pPr>
        <w:pStyle w:val="ListParagraph"/>
        <w:numPr>
          <w:ilvl w:val="0"/>
          <w:numId w:val="12"/>
        </w:numPr>
        <w:autoSpaceDE w:val="0"/>
        <w:autoSpaceDN w:val="0"/>
        <w:adjustRightInd w:val="0"/>
        <w:ind w:left="720"/>
        <w:rPr>
          <w:rFonts w:asciiTheme="minorHAnsi" w:hAnsiTheme="minorHAnsi" w:cs="Calibri"/>
          <w:kern w:val="24"/>
          <w:sz w:val="22"/>
          <w:szCs w:val="22"/>
        </w:rPr>
      </w:pPr>
      <w:r w:rsidRPr="00365AE6">
        <w:rPr>
          <w:rFonts w:asciiTheme="minorHAnsi" w:hAnsiTheme="minorHAnsi" w:cs="Calibri"/>
          <w:kern w:val="24"/>
          <w:sz w:val="22"/>
          <w:szCs w:val="22"/>
        </w:rPr>
        <w:t xml:space="preserve">Maintain current priorities: Advanced Manufacturing, Healthcare, IT, Life </w:t>
      </w:r>
      <w:r w:rsidR="00F556C4" w:rsidRPr="00365AE6">
        <w:rPr>
          <w:rFonts w:asciiTheme="minorHAnsi" w:hAnsiTheme="minorHAnsi" w:cs="Calibri"/>
          <w:kern w:val="24"/>
          <w:sz w:val="22"/>
          <w:szCs w:val="22"/>
        </w:rPr>
        <w:t>Sciences</w:t>
      </w:r>
    </w:p>
    <w:p w:rsidR="00F556C4" w:rsidRPr="00365AE6" w:rsidRDefault="00EA4B0D" w:rsidP="00F556C4">
      <w:pPr>
        <w:pStyle w:val="ListParagraph"/>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STEM Occupations (which cut across industry sectors)</w:t>
      </w:r>
      <w:r w:rsidR="00333840" w:rsidRPr="00365AE6">
        <w:rPr>
          <w:rFonts w:asciiTheme="minorHAnsi" w:hAnsiTheme="minorHAnsi" w:cs="Calibri"/>
          <w:kern w:val="24"/>
          <w:sz w:val="22"/>
          <w:szCs w:val="22"/>
        </w:rPr>
        <w:t>.  Comment: Incorporate global aspects of STEM.</w:t>
      </w:r>
    </w:p>
    <w:p w:rsidR="000336AC" w:rsidRPr="00365AE6" w:rsidRDefault="00F556C4" w:rsidP="00F556C4">
      <w:pPr>
        <w:pStyle w:val="ListParagraph"/>
        <w:numPr>
          <w:ilvl w:val="0"/>
          <w:numId w:val="12"/>
        </w:numPr>
        <w:autoSpaceDE w:val="0"/>
        <w:autoSpaceDN w:val="0"/>
        <w:adjustRightInd w:val="0"/>
        <w:ind w:left="720"/>
        <w:rPr>
          <w:rFonts w:asciiTheme="minorHAnsi" w:hAnsiTheme="minorHAnsi" w:cs="Calibri"/>
          <w:kern w:val="24"/>
          <w:sz w:val="22"/>
          <w:szCs w:val="22"/>
        </w:rPr>
      </w:pPr>
      <w:r w:rsidRPr="00365AE6">
        <w:rPr>
          <w:rFonts w:asciiTheme="minorHAnsi" w:hAnsiTheme="minorHAnsi" w:cs="Calibri"/>
          <w:kern w:val="24"/>
          <w:sz w:val="22"/>
          <w:szCs w:val="22"/>
        </w:rPr>
        <w:t xml:space="preserve">Services Cluster: </w:t>
      </w:r>
      <w:r w:rsidR="00EA4B0D" w:rsidRPr="00365AE6">
        <w:rPr>
          <w:rFonts w:asciiTheme="minorHAnsi" w:hAnsiTheme="minorHAnsi" w:cs="Calibri"/>
          <w:kern w:val="24"/>
          <w:sz w:val="22"/>
          <w:szCs w:val="22"/>
        </w:rPr>
        <w:t>Retail and Hospitality (</w:t>
      </w:r>
      <w:r w:rsidRPr="00365AE6">
        <w:rPr>
          <w:rFonts w:asciiTheme="minorHAnsi" w:hAnsiTheme="minorHAnsi" w:cs="Calibri"/>
          <w:kern w:val="24"/>
          <w:sz w:val="22"/>
          <w:szCs w:val="22"/>
        </w:rPr>
        <w:t xml:space="preserve">which encompass positions that would better align with </w:t>
      </w:r>
      <w:r w:rsidR="00461376">
        <w:rPr>
          <w:rFonts w:asciiTheme="minorHAnsi" w:hAnsiTheme="minorHAnsi" w:cs="Calibri"/>
          <w:kern w:val="24"/>
          <w:sz w:val="22"/>
          <w:szCs w:val="22"/>
        </w:rPr>
        <w:t xml:space="preserve">the overall </w:t>
      </w:r>
      <w:r w:rsidRPr="00365AE6">
        <w:rPr>
          <w:rFonts w:asciiTheme="minorHAnsi" w:hAnsiTheme="minorHAnsi" w:cs="Calibri"/>
          <w:kern w:val="24"/>
          <w:sz w:val="22"/>
          <w:szCs w:val="22"/>
        </w:rPr>
        <w:t xml:space="preserve">experience/skill level of a large percentage of our career center customers).  </w:t>
      </w:r>
    </w:p>
    <w:p w:rsidR="00F556C4" w:rsidRPr="00365AE6" w:rsidRDefault="00F556C4" w:rsidP="00F556C4">
      <w:pPr>
        <w:pStyle w:val="ListParagraph"/>
        <w:numPr>
          <w:ilvl w:val="0"/>
          <w:numId w:val="12"/>
        </w:numPr>
        <w:autoSpaceDE w:val="0"/>
        <w:autoSpaceDN w:val="0"/>
        <w:adjustRightInd w:val="0"/>
        <w:ind w:left="720"/>
        <w:rPr>
          <w:rFonts w:asciiTheme="minorHAnsi" w:hAnsiTheme="minorHAnsi" w:cs="Calibri"/>
          <w:kern w:val="24"/>
          <w:sz w:val="22"/>
          <w:szCs w:val="22"/>
        </w:rPr>
      </w:pPr>
      <w:r w:rsidRPr="00365AE6">
        <w:rPr>
          <w:rFonts w:asciiTheme="minorHAnsi" w:hAnsiTheme="minorHAnsi" w:cs="Calibri"/>
          <w:kern w:val="24"/>
          <w:sz w:val="22"/>
          <w:szCs w:val="22"/>
        </w:rPr>
        <w:t xml:space="preserve">Building/Transportation Clusters:  Construction, Property Management, Transportation </w:t>
      </w:r>
    </w:p>
    <w:p w:rsidR="00F556C4" w:rsidRPr="00365AE6" w:rsidRDefault="00F556C4" w:rsidP="00F556C4">
      <w:pPr>
        <w:autoSpaceDE w:val="0"/>
        <w:autoSpaceDN w:val="0"/>
        <w:adjustRightInd w:val="0"/>
        <w:rPr>
          <w:rFonts w:asciiTheme="minorHAnsi" w:hAnsiTheme="minorHAnsi" w:cs="Calibri"/>
          <w:kern w:val="24"/>
          <w:sz w:val="22"/>
          <w:szCs w:val="22"/>
        </w:rPr>
      </w:pPr>
    </w:p>
    <w:p w:rsidR="005F4E18" w:rsidRPr="00365AE6" w:rsidRDefault="005F4E18" w:rsidP="00F556C4">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Strategic Planning Goals</w:t>
      </w:r>
    </w:p>
    <w:p w:rsidR="00F556C4" w:rsidRPr="00365AE6" w:rsidRDefault="001866C0" w:rsidP="00F556C4">
      <w:pPr>
        <w:autoSpaceDE w:val="0"/>
        <w:autoSpaceDN w:val="0"/>
        <w:adjustRightInd w:val="0"/>
        <w:rPr>
          <w:rFonts w:asciiTheme="minorHAnsi" w:hAnsiTheme="minorHAnsi" w:cs="Calibri"/>
          <w:kern w:val="24"/>
          <w:sz w:val="22"/>
          <w:szCs w:val="22"/>
        </w:rPr>
      </w:pPr>
      <w:r>
        <w:rPr>
          <w:rFonts w:asciiTheme="minorHAnsi" w:hAnsiTheme="minorHAnsi" w:cs="Calibri"/>
          <w:kern w:val="24"/>
          <w:sz w:val="22"/>
          <w:szCs w:val="22"/>
        </w:rPr>
        <w:t>(</w:t>
      </w:r>
      <w:r w:rsidR="00F556C4" w:rsidRPr="00365AE6">
        <w:rPr>
          <w:rFonts w:asciiTheme="minorHAnsi" w:hAnsiTheme="minorHAnsi" w:cs="Calibri"/>
          <w:kern w:val="24"/>
          <w:sz w:val="22"/>
          <w:szCs w:val="22"/>
        </w:rPr>
        <w:t xml:space="preserve">These are on the benchmarking charts </w:t>
      </w:r>
      <w:r w:rsidR="00043907">
        <w:rPr>
          <w:rFonts w:asciiTheme="minorHAnsi" w:hAnsiTheme="minorHAnsi" w:cs="Calibri"/>
          <w:kern w:val="24"/>
          <w:sz w:val="22"/>
          <w:szCs w:val="22"/>
        </w:rPr>
        <w:t>which</w:t>
      </w:r>
      <w:r w:rsidR="00F556C4" w:rsidRPr="00365AE6">
        <w:rPr>
          <w:rFonts w:asciiTheme="minorHAnsi" w:hAnsiTheme="minorHAnsi" w:cs="Calibri"/>
          <w:kern w:val="24"/>
          <w:sz w:val="22"/>
          <w:szCs w:val="22"/>
        </w:rPr>
        <w:t xml:space="preserve"> are distributed quarterly at the REB Meetings).</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Partnership Development</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Career Pathways and Curriculum Alignment</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Training, Skill Building</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 xml:space="preserve">Job Placement </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Knowledge-Sharing and Information Dissemination</w:t>
      </w:r>
    </w:p>
    <w:p w:rsidR="00F556C4" w:rsidRPr="00365AE6" w:rsidRDefault="000336AC" w:rsidP="00F556C4">
      <w:pPr>
        <w:pStyle w:val="ListParagraph"/>
        <w:numPr>
          <w:ilvl w:val="0"/>
          <w:numId w:val="14"/>
        </w:numPr>
        <w:autoSpaceDE w:val="0"/>
        <w:autoSpaceDN w:val="0"/>
        <w:adjustRightInd w:val="0"/>
        <w:ind w:left="720" w:hanging="270"/>
        <w:rPr>
          <w:rFonts w:asciiTheme="minorHAnsi" w:hAnsiTheme="minorHAnsi" w:cs="Calibri"/>
          <w:kern w:val="24"/>
          <w:sz w:val="22"/>
          <w:szCs w:val="22"/>
        </w:rPr>
      </w:pPr>
      <w:r w:rsidRPr="00365AE6">
        <w:rPr>
          <w:rFonts w:asciiTheme="minorHAnsi" w:hAnsiTheme="minorHAnsi" w:cs="Calibri"/>
          <w:kern w:val="24"/>
          <w:sz w:val="22"/>
          <w:szCs w:val="22"/>
        </w:rPr>
        <w:t>Resource Development</w:t>
      </w:r>
      <w:r w:rsidR="00F556C4" w:rsidRPr="00365AE6">
        <w:rPr>
          <w:rFonts w:asciiTheme="minorHAnsi" w:hAnsiTheme="minorHAnsi" w:cs="Calibri"/>
          <w:kern w:val="24"/>
          <w:sz w:val="22"/>
          <w:szCs w:val="22"/>
        </w:rPr>
        <w:t xml:space="preserve"> (within these industries)</w:t>
      </w:r>
    </w:p>
    <w:p w:rsidR="008A1EEA" w:rsidRPr="00365AE6" w:rsidRDefault="008A1EEA" w:rsidP="008A1EEA">
      <w:pPr>
        <w:autoSpaceDE w:val="0"/>
        <w:autoSpaceDN w:val="0"/>
        <w:adjustRightInd w:val="0"/>
        <w:rPr>
          <w:rFonts w:asciiTheme="minorHAnsi" w:hAnsiTheme="minorHAnsi" w:cs="Calibri"/>
          <w:kern w:val="24"/>
          <w:sz w:val="22"/>
          <w:szCs w:val="22"/>
        </w:rPr>
      </w:pPr>
    </w:p>
    <w:p w:rsidR="008A1EEA" w:rsidRPr="00365AE6" w:rsidRDefault="000336AC" w:rsidP="008A1EEA">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Partnership Development</w:t>
      </w:r>
      <w:r w:rsidR="008A1EEA" w:rsidRPr="00365AE6">
        <w:rPr>
          <w:rFonts w:asciiTheme="minorHAnsi" w:hAnsiTheme="minorHAnsi" w:cs="Calibri"/>
          <w:b/>
          <w:kern w:val="24"/>
          <w:sz w:val="22"/>
          <w:szCs w:val="22"/>
        </w:rPr>
        <w:t xml:space="preserve"> </w:t>
      </w:r>
    </w:p>
    <w:p w:rsidR="008A1EEA" w:rsidRPr="00365AE6" w:rsidRDefault="000336AC" w:rsidP="008A1EEA">
      <w:pPr>
        <w:pStyle w:val="ListParagraph"/>
        <w:numPr>
          <w:ilvl w:val="0"/>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Increase collaboration – private sector, ABE programs, CBOs, career centers, training providers</w:t>
      </w:r>
      <w:r w:rsidR="00333840" w:rsidRPr="00365AE6">
        <w:rPr>
          <w:rFonts w:asciiTheme="minorHAnsi" w:hAnsiTheme="minorHAnsi" w:cs="Calibri"/>
          <w:kern w:val="24"/>
          <w:sz w:val="22"/>
          <w:szCs w:val="22"/>
        </w:rPr>
        <w:t xml:space="preserve"> (our best example of collaboration currently is Northeast Advanced Manufacturing Consortium) </w:t>
      </w:r>
      <w:r w:rsidR="001866C0">
        <w:rPr>
          <w:rFonts w:asciiTheme="minorHAnsi" w:hAnsiTheme="minorHAnsi" w:cs="Calibri"/>
          <w:kern w:val="24"/>
          <w:sz w:val="22"/>
          <w:szCs w:val="22"/>
        </w:rPr>
        <w:t xml:space="preserve">Member </w:t>
      </w:r>
      <w:r w:rsidR="00333840" w:rsidRPr="00365AE6">
        <w:rPr>
          <w:rFonts w:asciiTheme="minorHAnsi" w:hAnsiTheme="minorHAnsi" w:cs="Calibri"/>
          <w:kern w:val="24"/>
          <w:sz w:val="22"/>
          <w:szCs w:val="22"/>
        </w:rPr>
        <w:t>Comment: with regard to collaboration around STEM – important to include A (STEAM) for Art --- language, design, etc.</w:t>
      </w:r>
    </w:p>
    <w:p w:rsidR="008A1EEA" w:rsidRPr="00365AE6" w:rsidRDefault="008A1EEA" w:rsidP="008A1EEA">
      <w:pPr>
        <w:pStyle w:val="ListParagraph"/>
        <w:numPr>
          <w:ilvl w:val="0"/>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 xml:space="preserve">Industry </w:t>
      </w:r>
      <w:r w:rsidR="000336AC" w:rsidRPr="00365AE6">
        <w:rPr>
          <w:rFonts w:asciiTheme="minorHAnsi" w:hAnsiTheme="minorHAnsi" w:cs="Calibri"/>
          <w:kern w:val="24"/>
          <w:sz w:val="22"/>
          <w:szCs w:val="22"/>
        </w:rPr>
        <w:t>Partnerships</w:t>
      </w:r>
    </w:p>
    <w:p w:rsidR="008A1EEA" w:rsidRPr="00365AE6" w:rsidRDefault="000336AC" w:rsidP="008A1EEA">
      <w:pPr>
        <w:pStyle w:val="ListParagraph"/>
        <w:numPr>
          <w:ilvl w:val="1"/>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Trade associations related to industries</w:t>
      </w:r>
      <w:r w:rsidR="00333840" w:rsidRPr="00365AE6">
        <w:rPr>
          <w:rFonts w:asciiTheme="minorHAnsi" w:hAnsiTheme="minorHAnsi" w:cs="Calibri"/>
          <w:kern w:val="24"/>
          <w:sz w:val="22"/>
          <w:szCs w:val="22"/>
        </w:rPr>
        <w:t xml:space="preserve"> – we have worked with MassBioEd but we need to research others and bring them in</w:t>
      </w:r>
    </w:p>
    <w:p w:rsidR="008A1EEA" w:rsidRPr="00365AE6" w:rsidRDefault="000336AC" w:rsidP="008A1EEA">
      <w:pPr>
        <w:pStyle w:val="ListParagraph"/>
        <w:numPr>
          <w:ilvl w:val="1"/>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Continue/enhance relationships with vocational technical/comprehensive high schools</w:t>
      </w:r>
    </w:p>
    <w:p w:rsidR="008A1EEA" w:rsidRPr="00365AE6" w:rsidRDefault="000336AC" w:rsidP="008A1EEA">
      <w:pPr>
        <w:pStyle w:val="ListParagraph"/>
        <w:numPr>
          <w:ilvl w:val="1"/>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Identify companies in newly added clusters</w:t>
      </w:r>
      <w:r w:rsidR="00333840" w:rsidRPr="00365AE6">
        <w:rPr>
          <w:rFonts w:asciiTheme="minorHAnsi" w:hAnsiTheme="minorHAnsi" w:cs="Calibri"/>
          <w:kern w:val="24"/>
          <w:sz w:val="22"/>
          <w:szCs w:val="22"/>
        </w:rPr>
        <w:t xml:space="preserve"> (e.g., hotels – build relationships with them)</w:t>
      </w:r>
    </w:p>
    <w:p w:rsidR="000336AC" w:rsidRPr="00365AE6" w:rsidRDefault="000336AC" w:rsidP="008A1EEA">
      <w:pPr>
        <w:pStyle w:val="ListParagraph"/>
        <w:numPr>
          <w:ilvl w:val="1"/>
          <w:numId w:val="15"/>
        </w:num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 xml:space="preserve">Integrate training providers </w:t>
      </w:r>
    </w:p>
    <w:p w:rsidR="008A1EEA" w:rsidRPr="00365AE6" w:rsidRDefault="008A1EEA" w:rsidP="000336AC">
      <w:pPr>
        <w:autoSpaceDE w:val="0"/>
        <w:autoSpaceDN w:val="0"/>
        <w:adjustRightInd w:val="0"/>
        <w:ind w:left="576"/>
        <w:rPr>
          <w:rFonts w:asciiTheme="minorHAnsi" w:hAnsiTheme="minorHAnsi" w:cs="Calibri"/>
          <w:kern w:val="24"/>
          <w:sz w:val="22"/>
          <w:szCs w:val="22"/>
        </w:rPr>
      </w:pPr>
    </w:p>
    <w:p w:rsidR="000336AC" w:rsidRPr="00365AE6" w:rsidRDefault="00333840" w:rsidP="00795305">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O</w:t>
      </w:r>
      <w:r w:rsidR="000336AC" w:rsidRPr="00365AE6">
        <w:rPr>
          <w:rFonts w:asciiTheme="minorHAnsi" w:hAnsiTheme="minorHAnsi" w:cs="Calibri"/>
          <w:b/>
          <w:kern w:val="24"/>
          <w:sz w:val="22"/>
          <w:szCs w:val="22"/>
        </w:rPr>
        <w:t>bjectives</w:t>
      </w:r>
    </w:p>
    <w:p w:rsidR="00795305" w:rsidRPr="00365AE6" w:rsidRDefault="00795305" w:rsidP="00795305">
      <w:pPr>
        <w:autoSpaceDE w:val="0"/>
        <w:autoSpaceDN w:val="0"/>
        <w:adjustRightInd w:val="0"/>
        <w:rPr>
          <w:rFonts w:asciiTheme="minorHAnsi" w:hAnsiTheme="minorHAnsi" w:cs="Calibri"/>
          <w:kern w:val="24"/>
          <w:sz w:val="22"/>
          <w:szCs w:val="22"/>
        </w:rPr>
      </w:pPr>
    </w:p>
    <w:p w:rsidR="000336AC" w:rsidRPr="00365AE6" w:rsidRDefault="000336AC" w:rsidP="00795305">
      <w:p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Service Strategies</w:t>
      </w:r>
      <w:r w:rsidR="00333840" w:rsidRPr="00365AE6">
        <w:rPr>
          <w:rFonts w:asciiTheme="minorHAnsi" w:hAnsiTheme="minorHAnsi" w:cs="Calibri"/>
          <w:kern w:val="24"/>
          <w:sz w:val="22"/>
          <w:szCs w:val="22"/>
        </w:rPr>
        <w:t>:</w:t>
      </w:r>
    </w:p>
    <w:p w:rsidR="00333840" w:rsidRPr="00365AE6" w:rsidRDefault="00333840" w:rsidP="00333840">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I</w:t>
      </w:r>
      <w:r w:rsidR="000336AC" w:rsidRPr="00365AE6">
        <w:rPr>
          <w:rFonts w:asciiTheme="minorHAnsi" w:hAnsiTheme="minorHAnsi" w:cs="Calibri"/>
          <w:kern w:val="24"/>
          <w:sz w:val="22"/>
          <w:szCs w:val="22"/>
        </w:rPr>
        <w:t>ncrease job placements</w:t>
      </w:r>
    </w:p>
    <w:p w:rsidR="000336AC" w:rsidRPr="00365AE6" w:rsidRDefault="000336AC" w:rsidP="00333840">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Increase job retention/long-term employment outcomes</w:t>
      </w:r>
      <w:r w:rsidR="00333840" w:rsidRPr="00365AE6">
        <w:rPr>
          <w:rFonts w:asciiTheme="minorHAnsi" w:hAnsiTheme="minorHAnsi" w:cs="Calibri"/>
          <w:kern w:val="24"/>
          <w:sz w:val="22"/>
          <w:szCs w:val="22"/>
        </w:rPr>
        <w:t xml:space="preserve"> (make sure they can maintain position long term – not just short-term fix)</w:t>
      </w:r>
    </w:p>
    <w:p w:rsidR="000336AC" w:rsidRPr="00365AE6" w:rsidRDefault="000336AC" w:rsidP="00333840">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Increase training-related outcomes</w:t>
      </w:r>
    </w:p>
    <w:p w:rsidR="000336AC" w:rsidRPr="00365AE6" w:rsidRDefault="000336AC" w:rsidP="00333840">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 xml:space="preserve">Increase wages – earn a </w:t>
      </w:r>
      <w:r w:rsidRPr="001866C0">
        <w:rPr>
          <w:rFonts w:asciiTheme="minorHAnsi" w:hAnsiTheme="minorHAnsi" w:cs="Calibri"/>
          <w:kern w:val="24"/>
          <w:sz w:val="22"/>
          <w:szCs w:val="22"/>
          <w:u w:val="single"/>
        </w:rPr>
        <w:t>living</w:t>
      </w:r>
      <w:r w:rsidRPr="00365AE6">
        <w:rPr>
          <w:rFonts w:asciiTheme="minorHAnsi" w:hAnsiTheme="minorHAnsi" w:cs="Calibri"/>
          <w:kern w:val="24"/>
          <w:sz w:val="22"/>
          <w:szCs w:val="22"/>
        </w:rPr>
        <w:t xml:space="preserve"> wage</w:t>
      </w:r>
    </w:p>
    <w:p w:rsidR="000336AC" w:rsidRPr="00365AE6" w:rsidRDefault="000336AC" w:rsidP="00333840">
      <w:pPr>
        <w:autoSpaceDE w:val="0"/>
        <w:autoSpaceDN w:val="0"/>
        <w:adjustRightInd w:val="0"/>
        <w:ind w:left="979" w:hanging="360"/>
        <w:rPr>
          <w:rFonts w:asciiTheme="minorHAnsi" w:hAnsiTheme="minorHAnsi" w:cs="Calibri"/>
          <w:kern w:val="24"/>
          <w:sz w:val="22"/>
          <w:szCs w:val="22"/>
        </w:rPr>
      </w:pPr>
    </w:p>
    <w:p w:rsidR="00795305" w:rsidRPr="00365AE6" w:rsidRDefault="000336AC" w:rsidP="00795305">
      <w:pPr>
        <w:autoSpaceDE w:val="0"/>
        <w:autoSpaceDN w:val="0"/>
        <w:adjustRightInd w:val="0"/>
        <w:rPr>
          <w:rFonts w:asciiTheme="minorHAnsi" w:hAnsiTheme="minorHAnsi" w:cs="Calibri"/>
          <w:kern w:val="24"/>
          <w:sz w:val="22"/>
          <w:szCs w:val="22"/>
        </w:rPr>
      </w:pPr>
      <w:r w:rsidRPr="00365AE6">
        <w:rPr>
          <w:rFonts w:asciiTheme="minorHAnsi" w:hAnsiTheme="minorHAnsi" w:cs="Calibri"/>
          <w:kern w:val="24"/>
          <w:sz w:val="22"/>
          <w:szCs w:val="22"/>
        </w:rPr>
        <w:t>Services to People with Barriers to Employment</w:t>
      </w:r>
      <w:r w:rsidR="00795305" w:rsidRPr="00365AE6">
        <w:rPr>
          <w:rFonts w:asciiTheme="minorHAnsi" w:hAnsiTheme="minorHAnsi" w:cs="Calibri"/>
          <w:kern w:val="24"/>
          <w:sz w:val="22"/>
          <w:szCs w:val="22"/>
        </w:rPr>
        <w:t>:</w:t>
      </w:r>
    </w:p>
    <w:p w:rsidR="000336AC" w:rsidRPr="00365AE6" w:rsidRDefault="000336AC" w:rsidP="00795305">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Lower levels of literacy or limited English</w:t>
      </w:r>
    </w:p>
    <w:p w:rsidR="000336AC" w:rsidRPr="00365AE6" w:rsidRDefault="000336AC" w:rsidP="00795305">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People with disabilities</w:t>
      </w:r>
      <w:r w:rsidR="001866C0">
        <w:rPr>
          <w:rFonts w:asciiTheme="minorHAnsi" w:hAnsiTheme="minorHAnsi" w:cs="Calibri"/>
          <w:kern w:val="24"/>
          <w:sz w:val="22"/>
          <w:szCs w:val="22"/>
        </w:rPr>
        <w:t xml:space="preserve"> (C</w:t>
      </w:r>
      <w:r w:rsidR="00795305" w:rsidRPr="00365AE6">
        <w:rPr>
          <w:rFonts w:asciiTheme="minorHAnsi" w:hAnsiTheme="minorHAnsi" w:cs="Calibri"/>
          <w:kern w:val="24"/>
          <w:sz w:val="22"/>
          <w:szCs w:val="22"/>
        </w:rPr>
        <w:t>omment: Develop a strategy to connect Veterans and people with disabilities – who have specific skill sets – with employers in need of people with those skillsets).</w:t>
      </w:r>
    </w:p>
    <w:p w:rsidR="000336AC" w:rsidRPr="00365AE6" w:rsidRDefault="000336AC" w:rsidP="00795305">
      <w:pPr>
        <w:pStyle w:val="ListParagraph"/>
        <w:numPr>
          <w:ilvl w:val="0"/>
          <w:numId w:val="15"/>
        </w:numPr>
        <w:autoSpaceDE w:val="0"/>
        <w:autoSpaceDN w:val="0"/>
        <w:adjustRightInd w:val="0"/>
        <w:ind w:hanging="270"/>
        <w:rPr>
          <w:rFonts w:asciiTheme="minorHAnsi" w:hAnsiTheme="minorHAnsi" w:cs="Calibri"/>
          <w:kern w:val="24"/>
          <w:sz w:val="22"/>
          <w:szCs w:val="22"/>
        </w:rPr>
      </w:pPr>
      <w:r w:rsidRPr="00365AE6">
        <w:rPr>
          <w:rFonts w:asciiTheme="minorHAnsi" w:hAnsiTheme="minorHAnsi" w:cs="Calibri"/>
          <w:kern w:val="24"/>
          <w:sz w:val="22"/>
          <w:szCs w:val="22"/>
        </w:rPr>
        <w:t>Youth:  in-school and out-of-school</w:t>
      </w:r>
    </w:p>
    <w:p w:rsidR="000336AC" w:rsidRPr="00365AE6" w:rsidRDefault="000336AC" w:rsidP="00333840">
      <w:pPr>
        <w:autoSpaceDE w:val="0"/>
        <w:autoSpaceDN w:val="0"/>
        <w:adjustRightInd w:val="0"/>
        <w:ind w:left="979" w:hanging="360"/>
        <w:rPr>
          <w:rFonts w:asciiTheme="minorHAnsi" w:hAnsiTheme="minorHAnsi" w:cs="Calibri"/>
          <w:kern w:val="24"/>
          <w:sz w:val="22"/>
          <w:szCs w:val="22"/>
        </w:rPr>
      </w:pPr>
    </w:p>
    <w:p w:rsidR="00365AE6" w:rsidRDefault="00365AE6">
      <w:pPr>
        <w:rPr>
          <w:rFonts w:asciiTheme="minorHAnsi" w:hAnsiTheme="minorHAnsi" w:cs="Calibri"/>
          <w:kern w:val="24"/>
          <w:sz w:val="22"/>
          <w:szCs w:val="22"/>
        </w:rPr>
      </w:pPr>
      <w:r>
        <w:rPr>
          <w:rFonts w:asciiTheme="minorHAnsi" w:hAnsiTheme="minorHAnsi" w:cs="Calibri"/>
          <w:kern w:val="24"/>
          <w:sz w:val="22"/>
          <w:szCs w:val="22"/>
        </w:rPr>
        <w:br w:type="page"/>
      </w:r>
    </w:p>
    <w:p w:rsidR="000336AC" w:rsidRDefault="000336AC" w:rsidP="00795305">
      <w:pPr>
        <w:autoSpaceDE w:val="0"/>
        <w:autoSpaceDN w:val="0"/>
        <w:adjustRightInd w:val="0"/>
        <w:rPr>
          <w:rFonts w:asciiTheme="minorHAnsi" w:hAnsiTheme="minorHAnsi" w:cs="Calibri"/>
          <w:b/>
          <w:kern w:val="24"/>
          <w:sz w:val="22"/>
          <w:szCs w:val="22"/>
        </w:rPr>
      </w:pPr>
      <w:r w:rsidRPr="00FA4F71">
        <w:rPr>
          <w:rFonts w:asciiTheme="minorHAnsi" w:hAnsiTheme="minorHAnsi" w:cs="Calibri"/>
          <w:b/>
          <w:kern w:val="24"/>
          <w:sz w:val="22"/>
          <w:szCs w:val="22"/>
        </w:rPr>
        <w:lastRenderedPageBreak/>
        <w:t>WIOA Funding and Training Decisions</w:t>
      </w:r>
    </w:p>
    <w:p w:rsidR="00FA4F71" w:rsidRPr="00FA4F71" w:rsidRDefault="00FA4F71" w:rsidP="00795305">
      <w:pPr>
        <w:autoSpaceDE w:val="0"/>
        <w:autoSpaceDN w:val="0"/>
        <w:adjustRightInd w:val="0"/>
        <w:rPr>
          <w:rFonts w:asciiTheme="minorHAnsi" w:hAnsiTheme="minorHAnsi" w:cs="Calibri"/>
          <w:b/>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b/>
          <w:bCs/>
          <w:kern w:val="24"/>
          <w:sz w:val="22"/>
          <w:szCs w:val="22"/>
        </w:rPr>
        <w:t xml:space="preserve"> – </w:t>
      </w:r>
      <w:r w:rsidR="00795305" w:rsidRPr="00FA4F71">
        <w:rPr>
          <w:rFonts w:asciiTheme="minorHAnsi" w:hAnsiTheme="minorHAnsi" w:cs="Calibri"/>
          <w:bCs/>
          <w:kern w:val="24"/>
          <w:sz w:val="22"/>
          <w:szCs w:val="22"/>
        </w:rPr>
        <w:t xml:space="preserve">we have the option to </w:t>
      </w:r>
      <w:r w:rsidRPr="00FA4F71">
        <w:rPr>
          <w:rFonts w:asciiTheme="minorHAnsi" w:hAnsiTheme="minorHAnsi" w:cs="Calibri"/>
          <w:kern w:val="24"/>
          <w:sz w:val="22"/>
          <w:szCs w:val="22"/>
        </w:rPr>
        <w:t>transfer</w:t>
      </w:r>
      <w:r w:rsidRPr="00365AE6">
        <w:rPr>
          <w:rFonts w:asciiTheme="minorHAnsi" w:hAnsiTheme="minorHAnsi" w:cs="Calibri"/>
          <w:kern w:val="24"/>
          <w:sz w:val="22"/>
          <w:szCs w:val="22"/>
        </w:rPr>
        <w:t xml:space="preserve"> up to 100% of funds between low-income Adults and Dislocated Workers </w:t>
      </w: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Maintain funds as allocated for Adult and Dislocated Worker</w:t>
      </w:r>
      <w:r w:rsidR="00043907">
        <w:rPr>
          <w:rFonts w:asciiTheme="minorHAnsi" w:hAnsiTheme="minorHAnsi" w:cs="Calibri"/>
          <w:kern w:val="24"/>
          <w:sz w:val="22"/>
          <w:szCs w:val="22"/>
        </w:rPr>
        <w:t xml:space="preserve"> – we d</w:t>
      </w:r>
      <w:r w:rsidRPr="00365AE6">
        <w:rPr>
          <w:rFonts w:asciiTheme="minorHAnsi" w:hAnsiTheme="minorHAnsi" w:cs="Calibri"/>
          <w:kern w:val="24"/>
          <w:sz w:val="22"/>
          <w:szCs w:val="22"/>
        </w:rPr>
        <w:t xml:space="preserve">o not want to reduce our commitment to either population. But, consider option to shift funds during year—if </w:t>
      </w:r>
      <w:r w:rsidR="00461376">
        <w:rPr>
          <w:rFonts w:asciiTheme="minorHAnsi" w:hAnsiTheme="minorHAnsi" w:cs="Calibri"/>
          <w:kern w:val="24"/>
          <w:sz w:val="22"/>
          <w:szCs w:val="22"/>
        </w:rPr>
        <w:t xml:space="preserve">there is a </w:t>
      </w:r>
      <w:r w:rsidRPr="00365AE6">
        <w:rPr>
          <w:rFonts w:asciiTheme="minorHAnsi" w:hAnsiTheme="minorHAnsi" w:cs="Calibri"/>
          <w:kern w:val="24"/>
          <w:sz w:val="22"/>
          <w:szCs w:val="22"/>
        </w:rPr>
        <w:t xml:space="preserve">compelling reason  </w:t>
      </w:r>
    </w:p>
    <w:p w:rsidR="000336AC" w:rsidRPr="00365AE6" w:rsidRDefault="000336AC" w:rsidP="00333840">
      <w:pPr>
        <w:autoSpaceDE w:val="0"/>
        <w:autoSpaceDN w:val="0"/>
        <w:adjustRightInd w:val="0"/>
        <w:ind w:left="173"/>
        <w:rPr>
          <w:rFonts w:asciiTheme="minorHAnsi" w:hAnsiTheme="minorHAnsi" w:cs="Calibri"/>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Option to set aside up to 20% of funds for incumbent working training</w:t>
      </w:r>
    </w:p>
    <w:p w:rsidR="000336AC" w:rsidRPr="00365AE6" w:rsidRDefault="000336AC" w:rsidP="00795305">
      <w:pPr>
        <w:autoSpaceDE w:val="0"/>
        <w:autoSpaceDN w:val="0"/>
        <w:adjustRightInd w:val="0"/>
        <w:ind w:left="576"/>
        <w:rPr>
          <w:rFonts w:asciiTheme="minorHAnsi" w:hAnsiTheme="minorHAnsi" w:cs="Calibri"/>
          <w:b/>
          <w:bCs/>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00043907">
        <w:rPr>
          <w:rFonts w:asciiTheme="minorHAnsi" w:hAnsiTheme="minorHAnsi" w:cs="Calibri"/>
          <w:kern w:val="24"/>
          <w:sz w:val="22"/>
          <w:szCs w:val="22"/>
        </w:rPr>
        <w:t>Maintain flexibility - we</w:t>
      </w:r>
      <w:r w:rsidR="00461376">
        <w:rPr>
          <w:rFonts w:asciiTheme="minorHAnsi" w:hAnsiTheme="minorHAnsi" w:cs="Calibri"/>
          <w:kern w:val="24"/>
          <w:sz w:val="22"/>
          <w:szCs w:val="22"/>
        </w:rPr>
        <w:t>e d</w:t>
      </w:r>
      <w:r w:rsidRPr="00365AE6">
        <w:rPr>
          <w:rFonts w:asciiTheme="minorHAnsi" w:hAnsiTheme="minorHAnsi" w:cs="Calibri"/>
          <w:kern w:val="24"/>
          <w:sz w:val="22"/>
          <w:szCs w:val="22"/>
        </w:rPr>
        <w:t xml:space="preserve">o not want to rule out </w:t>
      </w:r>
      <w:r w:rsidR="00461376">
        <w:rPr>
          <w:rFonts w:asciiTheme="minorHAnsi" w:hAnsiTheme="minorHAnsi" w:cs="Calibri"/>
          <w:kern w:val="24"/>
          <w:sz w:val="22"/>
          <w:szCs w:val="22"/>
        </w:rPr>
        <w:t xml:space="preserve">the </w:t>
      </w:r>
      <w:r w:rsidRPr="00365AE6">
        <w:rPr>
          <w:rFonts w:asciiTheme="minorHAnsi" w:hAnsiTheme="minorHAnsi" w:cs="Calibri"/>
          <w:kern w:val="24"/>
          <w:sz w:val="22"/>
          <w:szCs w:val="22"/>
        </w:rPr>
        <w:t xml:space="preserve">option, but with limited funds, </w:t>
      </w:r>
      <w:r w:rsidR="00461376">
        <w:rPr>
          <w:rFonts w:asciiTheme="minorHAnsi" w:hAnsiTheme="minorHAnsi" w:cs="Calibri"/>
          <w:kern w:val="24"/>
          <w:sz w:val="22"/>
          <w:szCs w:val="22"/>
        </w:rPr>
        <w:t xml:space="preserve">the </w:t>
      </w:r>
      <w:r w:rsidRPr="00365AE6">
        <w:rPr>
          <w:rFonts w:asciiTheme="minorHAnsi" w:hAnsiTheme="minorHAnsi" w:cs="Calibri"/>
          <w:kern w:val="24"/>
          <w:sz w:val="22"/>
          <w:szCs w:val="22"/>
        </w:rPr>
        <w:t>REB currently does not want to set aside funds specifically for this purpose</w:t>
      </w:r>
    </w:p>
    <w:p w:rsidR="00795305" w:rsidRPr="00365AE6" w:rsidRDefault="00795305" w:rsidP="00795305">
      <w:pPr>
        <w:autoSpaceDE w:val="0"/>
        <w:autoSpaceDN w:val="0"/>
        <w:adjustRightInd w:val="0"/>
        <w:rPr>
          <w:rFonts w:asciiTheme="minorHAnsi" w:hAnsiTheme="minorHAnsi" w:cs="Calibri"/>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kern w:val="24"/>
          <w:sz w:val="22"/>
          <w:szCs w:val="22"/>
        </w:rPr>
        <w:t xml:space="preserve"> -</w:t>
      </w:r>
      <w:r w:rsidR="00461376">
        <w:rPr>
          <w:rFonts w:asciiTheme="minorHAnsi" w:hAnsiTheme="minorHAnsi" w:cs="Calibri"/>
          <w:kern w:val="24"/>
          <w:sz w:val="22"/>
          <w:szCs w:val="22"/>
        </w:rPr>
        <w:t xml:space="preserve"> </w:t>
      </w:r>
      <w:r w:rsidRPr="00365AE6">
        <w:rPr>
          <w:rFonts w:asciiTheme="minorHAnsi" w:hAnsiTheme="minorHAnsi" w:cs="Calibri"/>
          <w:kern w:val="24"/>
          <w:sz w:val="22"/>
          <w:szCs w:val="22"/>
        </w:rPr>
        <w:t>Setting aside funding for specific industries (</w:t>
      </w:r>
      <w:r w:rsidR="00795305" w:rsidRPr="00365AE6">
        <w:rPr>
          <w:rFonts w:asciiTheme="minorHAnsi" w:hAnsiTheme="minorHAnsi" w:cs="Calibri"/>
          <w:kern w:val="24"/>
          <w:sz w:val="22"/>
          <w:szCs w:val="22"/>
        </w:rPr>
        <w:t xml:space="preserve">Individual Training Accounts - </w:t>
      </w:r>
      <w:r w:rsidRPr="00365AE6">
        <w:rPr>
          <w:rFonts w:asciiTheme="minorHAnsi" w:hAnsiTheme="minorHAnsi" w:cs="Calibri"/>
          <w:kern w:val="24"/>
          <w:sz w:val="22"/>
          <w:szCs w:val="22"/>
        </w:rPr>
        <w:t>ITAs) or industry partnerships</w:t>
      </w: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No, not for specific industries</w:t>
      </w:r>
      <w:r w:rsidR="00043907">
        <w:rPr>
          <w:rFonts w:asciiTheme="minorHAnsi" w:hAnsiTheme="minorHAnsi" w:cs="Calibri"/>
          <w:kern w:val="24"/>
          <w:sz w:val="22"/>
          <w:szCs w:val="22"/>
        </w:rPr>
        <w:t xml:space="preserve"> - maintain</w:t>
      </w:r>
      <w:r w:rsidRPr="00365AE6">
        <w:rPr>
          <w:rFonts w:asciiTheme="minorHAnsi" w:hAnsiTheme="minorHAnsi" w:cs="Calibri"/>
          <w:kern w:val="24"/>
          <w:sz w:val="22"/>
          <w:szCs w:val="22"/>
        </w:rPr>
        <w:t xml:space="preserve"> flexibility on potential group training programs.</w:t>
      </w:r>
    </w:p>
    <w:p w:rsidR="00795305" w:rsidRPr="00365AE6" w:rsidRDefault="00795305" w:rsidP="00795305">
      <w:pPr>
        <w:autoSpaceDE w:val="0"/>
        <w:autoSpaceDN w:val="0"/>
        <w:adjustRightInd w:val="0"/>
        <w:rPr>
          <w:rFonts w:asciiTheme="minorHAnsi" w:hAnsiTheme="minorHAnsi" w:cs="Calibri"/>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Utilizing OJT model with core WIOA funds</w:t>
      </w: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Want to maintain as an option</w:t>
      </w:r>
      <w:r w:rsidR="00043907">
        <w:rPr>
          <w:rFonts w:asciiTheme="minorHAnsi" w:hAnsiTheme="minorHAnsi" w:cs="Calibri"/>
          <w:kern w:val="24"/>
          <w:sz w:val="22"/>
          <w:szCs w:val="22"/>
        </w:rPr>
        <w:t xml:space="preserve"> - possible</w:t>
      </w:r>
      <w:r w:rsidRPr="00365AE6">
        <w:rPr>
          <w:rFonts w:asciiTheme="minorHAnsi" w:hAnsiTheme="minorHAnsi" w:cs="Calibri"/>
          <w:kern w:val="24"/>
          <w:sz w:val="22"/>
          <w:szCs w:val="22"/>
        </w:rPr>
        <w:t xml:space="preserve"> options include establis</w:t>
      </w:r>
      <w:r w:rsidR="00795305" w:rsidRPr="00365AE6">
        <w:rPr>
          <w:rFonts w:asciiTheme="minorHAnsi" w:hAnsiTheme="minorHAnsi" w:cs="Calibri"/>
          <w:kern w:val="24"/>
          <w:sz w:val="22"/>
          <w:szCs w:val="22"/>
        </w:rPr>
        <w:t>hing a target number of OJTs (since ITAs can be very costly).</w:t>
      </w:r>
    </w:p>
    <w:p w:rsidR="00795305" w:rsidRPr="00365AE6" w:rsidRDefault="00795305" w:rsidP="00795305">
      <w:pPr>
        <w:autoSpaceDE w:val="0"/>
        <w:autoSpaceDN w:val="0"/>
        <w:adjustRightInd w:val="0"/>
        <w:ind w:left="576"/>
        <w:rPr>
          <w:rFonts w:asciiTheme="minorHAnsi" w:hAnsiTheme="minorHAnsi" w:cs="Calibri"/>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Utilizing ITAs for individuals with college degrees</w:t>
      </w: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No restrictions on individuals with college degrees</w:t>
      </w:r>
      <w:r w:rsidR="00043907">
        <w:rPr>
          <w:rFonts w:asciiTheme="minorHAnsi" w:hAnsiTheme="minorHAnsi" w:cs="Calibri"/>
          <w:kern w:val="24"/>
          <w:sz w:val="22"/>
          <w:szCs w:val="22"/>
        </w:rPr>
        <w:t xml:space="preserve"> - we</w:t>
      </w:r>
      <w:r w:rsidRPr="00365AE6">
        <w:rPr>
          <w:rFonts w:asciiTheme="minorHAnsi" w:hAnsiTheme="minorHAnsi" w:cs="Calibri"/>
          <w:kern w:val="24"/>
          <w:sz w:val="22"/>
          <w:szCs w:val="22"/>
        </w:rPr>
        <w:t xml:space="preserve"> do not want to create barriers for training.  REB will reevaluate if percentage of customers with college degrees receiving training increases. </w:t>
      </w:r>
    </w:p>
    <w:p w:rsidR="00795305" w:rsidRPr="00365AE6" w:rsidRDefault="00795305" w:rsidP="00795305">
      <w:pPr>
        <w:autoSpaceDE w:val="0"/>
        <w:autoSpaceDN w:val="0"/>
        <w:adjustRightInd w:val="0"/>
        <w:rPr>
          <w:rFonts w:asciiTheme="minorHAnsi" w:hAnsiTheme="minorHAnsi" w:cs="Calibri"/>
          <w:kern w:val="24"/>
          <w:sz w:val="22"/>
          <w:szCs w:val="22"/>
        </w:rPr>
      </w:pP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Issue</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Placing a limit on the number of non-Metro North residents served with WIOA training funds</w:t>
      </w:r>
      <w:r w:rsidR="009A3525">
        <w:rPr>
          <w:rFonts w:asciiTheme="minorHAnsi" w:hAnsiTheme="minorHAnsi" w:cs="Calibri"/>
          <w:kern w:val="24"/>
          <w:sz w:val="22"/>
          <w:szCs w:val="22"/>
        </w:rPr>
        <w:t>.</w:t>
      </w:r>
    </w:p>
    <w:p w:rsidR="000336AC" w:rsidRPr="00365AE6" w:rsidRDefault="000336AC" w:rsidP="00795305">
      <w:pPr>
        <w:autoSpaceDE w:val="0"/>
        <w:autoSpaceDN w:val="0"/>
        <w:adjustRightInd w:val="0"/>
        <w:ind w:left="576"/>
        <w:rPr>
          <w:rFonts w:asciiTheme="minorHAnsi" w:hAnsiTheme="minorHAnsi" w:cs="Calibri"/>
          <w:kern w:val="24"/>
          <w:sz w:val="22"/>
          <w:szCs w:val="22"/>
        </w:rPr>
      </w:pPr>
      <w:r w:rsidRPr="00365AE6">
        <w:rPr>
          <w:rFonts w:asciiTheme="minorHAnsi" w:hAnsiTheme="minorHAnsi" w:cs="Calibri"/>
          <w:b/>
          <w:bCs/>
          <w:kern w:val="24"/>
          <w:sz w:val="22"/>
          <w:szCs w:val="22"/>
        </w:rPr>
        <w:t>Recommendation</w:t>
      </w:r>
      <w:r w:rsidR="00795305" w:rsidRPr="00365AE6">
        <w:rPr>
          <w:rFonts w:asciiTheme="minorHAnsi" w:hAnsiTheme="minorHAnsi" w:cs="Calibri"/>
          <w:b/>
          <w:bCs/>
          <w:kern w:val="24"/>
          <w:sz w:val="22"/>
          <w:szCs w:val="22"/>
        </w:rPr>
        <w:t xml:space="preserve"> - </w:t>
      </w:r>
      <w:r w:rsidRPr="00365AE6">
        <w:rPr>
          <w:rFonts w:asciiTheme="minorHAnsi" w:hAnsiTheme="minorHAnsi" w:cs="Calibri"/>
          <w:kern w:val="24"/>
          <w:sz w:val="22"/>
          <w:szCs w:val="22"/>
        </w:rPr>
        <w:t>Leave current policy in place – no rules about residency.</w:t>
      </w:r>
      <w:r w:rsidR="00043907">
        <w:rPr>
          <w:rFonts w:asciiTheme="minorHAnsi" w:hAnsiTheme="minorHAnsi" w:cs="Calibri"/>
          <w:kern w:val="24"/>
          <w:sz w:val="22"/>
          <w:szCs w:val="22"/>
        </w:rPr>
        <w:t xml:space="preserve"> </w:t>
      </w:r>
      <w:r w:rsidRPr="00365AE6">
        <w:rPr>
          <w:rFonts w:asciiTheme="minorHAnsi" w:hAnsiTheme="minorHAnsi" w:cs="Calibri"/>
          <w:kern w:val="24"/>
          <w:sz w:val="22"/>
          <w:szCs w:val="22"/>
        </w:rPr>
        <w:t xml:space="preserve"> If percentage climbs above 40%, the REB will </w:t>
      </w:r>
      <w:r w:rsidR="00795305" w:rsidRPr="00365AE6">
        <w:rPr>
          <w:rFonts w:asciiTheme="minorHAnsi" w:hAnsiTheme="minorHAnsi" w:cs="Calibri"/>
          <w:kern w:val="24"/>
          <w:sz w:val="22"/>
          <w:szCs w:val="22"/>
        </w:rPr>
        <w:t>re-review the policy.</w:t>
      </w:r>
      <w:r w:rsidR="005F4E18" w:rsidRPr="00365AE6">
        <w:rPr>
          <w:rFonts w:asciiTheme="minorHAnsi" w:hAnsiTheme="minorHAnsi" w:cs="Calibri"/>
          <w:kern w:val="24"/>
          <w:sz w:val="22"/>
          <w:szCs w:val="22"/>
        </w:rPr>
        <w:t xml:space="preserve"> </w:t>
      </w:r>
    </w:p>
    <w:p w:rsidR="00795305" w:rsidRPr="00365AE6" w:rsidRDefault="00795305" w:rsidP="00795305">
      <w:pPr>
        <w:autoSpaceDE w:val="0"/>
        <w:autoSpaceDN w:val="0"/>
        <w:adjustRightInd w:val="0"/>
        <w:rPr>
          <w:rFonts w:asciiTheme="minorHAnsi" w:hAnsiTheme="minorHAnsi" w:cs="Calibri"/>
          <w:b/>
          <w:bCs/>
          <w:kern w:val="24"/>
          <w:sz w:val="22"/>
          <w:szCs w:val="22"/>
        </w:rPr>
      </w:pPr>
    </w:p>
    <w:p w:rsidR="00795305" w:rsidRPr="00365AE6" w:rsidRDefault="00795305" w:rsidP="00795305">
      <w:pPr>
        <w:autoSpaceDE w:val="0"/>
        <w:autoSpaceDN w:val="0"/>
        <w:adjustRightInd w:val="0"/>
        <w:rPr>
          <w:rFonts w:asciiTheme="minorHAnsi" w:hAnsiTheme="minorHAnsi" w:cs="Calibri"/>
          <w:bCs/>
          <w:kern w:val="24"/>
          <w:sz w:val="22"/>
          <w:szCs w:val="22"/>
        </w:rPr>
      </w:pPr>
      <w:r w:rsidRPr="00365AE6">
        <w:rPr>
          <w:rFonts w:asciiTheme="minorHAnsi" w:hAnsiTheme="minorHAnsi" w:cs="Calibri"/>
          <w:bCs/>
          <w:kern w:val="24"/>
          <w:sz w:val="22"/>
          <w:szCs w:val="22"/>
        </w:rPr>
        <w:t xml:space="preserve">Question – how will the </w:t>
      </w:r>
      <w:r w:rsidR="00461376">
        <w:rPr>
          <w:rFonts w:asciiTheme="minorHAnsi" w:hAnsiTheme="minorHAnsi" w:cs="Calibri"/>
          <w:bCs/>
          <w:kern w:val="24"/>
          <w:sz w:val="22"/>
          <w:szCs w:val="22"/>
        </w:rPr>
        <w:t>S</w:t>
      </w:r>
      <w:r w:rsidRPr="00365AE6">
        <w:rPr>
          <w:rFonts w:asciiTheme="minorHAnsi" w:hAnsiTheme="minorHAnsi" w:cs="Calibri"/>
          <w:bCs/>
          <w:kern w:val="24"/>
          <w:sz w:val="22"/>
          <w:szCs w:val="22"/>
        </w:rPr>
        <w:t xml:space="preserve">trategic </w:t>
      </w:r>
      <w:r w:rsidR="00461376">
        <w:rPr>
          <w:rFonts w:asciiTheme="minorHAnsi" w:hAnsiTheme="minorHAnsi" w:cs="Calibri"/>
          <w:bCs/>
          <w:kern w:val="24"/>
          <w:sz w:val="22"/>
          <w:szCs w:val="22"/>
        </w:rPr>
        <w:t>P</w:t>
      </w:r>
      <w:r w:rsidRPr="00365AE6">
        <w:rPr>
          <w:rFonts w:asciiTheme="minorHAnsi" w:hAnsiTheme="minorHAnsi" w:cs="Calibri"/>
          <w:bCs/>
          <w:kern w:val="24"/>
          <w:sz w:val="22"/>
          <w:szCs w:val="22"/>
        </w:rPr>
        <w:t xml:space="preserve">lan be operationalized over the next few years?  Answer: the Joint Committee and Policy, Funding and Oversight Committee will help provide checks/balances. </w:t>
      </w:r>
    </w:p>
    <w:p w:rsidR="000336AC" w:rsidRPr="00365AE6" w:rsidRDefault="000336AC" w:rsidP="005F4E18">
      <w:pPr>
        <w:autoSpaceDE w:val="0"/>
        <w:autoSpaceDN w:val="0"/>
        <w:adjustRightInd w:val="0"/>
        <w:rPr>
          <w:rFonts w:asciiTheme="minorHAnsi" w:hAnsiTheme="minorHAnsi" w:cs="Calibri"/>
          <w:kern w:val="24"/>
          <w:sz w:val="22"/>
          <w:szCs w:val="22"/>
        </w:rPr>
      </w:pPr>
    </w:p>
    <w:p w:rsidR="000336AC" w:rsidRPr="00365AE6" w:rsidRDefault="000336AC" w:rsidP="00333840">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Business Engagement</w:t>
      </w:r>
      <w:r w:rsidR="005F4E18" w:rsidRPr="00365AE6">
        <w:rPr>
          <w:rFonts w:asciiTheme="minorHAnsi" w:hAnsiTheme="minorHAnsi" w:cs="Calibri"/>
          <w:b/>
          <w:kern w:val="24"/>
          <w:sz w:val="22"/>
          <w:szCs w:val="22"/>
        </w:rPr>
        <w:t xml:space="preserve"> - Goals</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Put businesses in the driver’s seat</w:t>
      </w:r>
      <w:r w:rsidR="00FA4F71">
        <w:rPr>
          <w:rFonts w:asciiTheme="minorHAnsi" w:hAnsiTheme="minorHAnsi" w:cs="Calibri"/>
          <w:kern w:val="24"/>
          <w:sz w:val="22"/>
          <w:szCs w:val="22"/>
        </w:rPr>
        <w:t xml:space="preserve"> </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On-going relationships, not just on a project basis</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Involve private sector in industry partnerships to address broad array of their needs</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Use chambers of commerce and trade associations</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Determine their needs and respond in a timely manner</w:t>
      </w:r>
    </w:p>
    <w:p w:rsidR="000336AC" w:rsidRPr="00365AE6" w:rsidRDefault="000336AC" w:rsidP="005F4E18">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Engage from ground up:  apprenticeships, curriculum development, etc.</w:t>
      </w:r>
    </w:p>
    <w:p w:rsidR="000336AC" w:rsidRPr="00365AE6" w:rsidRDefault="000336AC" w:rsidP="00333840">
      <w:pPr>
        <w:autoSpaceDE w:val="0"/>
        <w:autoSpaceDN w:val="0"/>
        <w:adjustRightInd w:val="0"/>
        <w:rPr>
          <w:rFonts w:asciiTheme="minorHAnsi" w:hAnsiTheme="minorHAnsi" w:cs="Calibri"/>
          <w:kern w:val="24"/>
          <w:sz w:val="22"/>
          <w:szCs w:val="22"/>
        </w:rPr>
      </w:pPr>
    </w:p>
    <w:p w:rsidR="000336AC" w:rsidRPr="00365AE6" w:rsidRDefault="000336AC" w:rsidP="005F4E18">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 xml:space="preserve"> Business Engagement - Challenges</w:t>
      </w:r>
    </w:p>
    <w:p w:rsidR="000336AC" w:rsidRPr="00365AE6" w:rsidRDefault="000336AC" w:rsidP="00FA4F71">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Multiple points of contact with different organizations – colleges, training providers,</w:t>
      </w:r>
      <w:r w:rsidR="00FA4F71">
        <w:rPr>
          <w:rFonts w:asciiTheme="minorHAnsi" w:hAnsiTheme="minorHAnsi" w:cs="Calibri"/>
          <w:kern w:val="24"/>
          <w:sz w:val="22"/>
          <w:szCs w:val="22"/>
        </w:rPr>
        <w:t xml:space="preserve"> </w:t>
      </w:r>
      <w:r w:rsidRPr="00365AE6">
        <w:rPr>
          <w:rFonts w:asciiTheme="minorHAnsi" w:hAnsiTheme="minorHAnsi" w:cs="Calibri"/>
          <w:kern w:val="24"/>
          <w:sz w:val="22"/>
          <w:szCs w:val="22"/>
        </w:rPr>
        <w:t>career centers, WIBs</w:t>
      </w:r>
    </w:p>
    <w:p w:rsidR="000336AC" w:rsidRPr="00365AE6" w:rsidRDefault="000336AC" w:rsidP="00FA4F71">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Multiple busi</w:t>
      </w:r>
      <w:r w:rsidR="00C00F1F" w:rsidRPr="00365AE6">
        <w:rPr>
          <w:rFonts w:asciiTheme="minorHAnsi" w:hAnsiTheme="minorHAnsi" w:cs="Calibri"/>
          <w:kern w:val="24"/>
          <w:sz w:val="22"/>
          <w:szCs w:val="22"/>
        </w:rPr>
        <w:t>n</w:t>
      </w:r>
      <w:r w:rsidRPr="00365AE6">
        <w:rPr>
          <w:rFonts w:asciiTheme="minorHAnsi" w:hAnsiTheme="minorHAnsi" w:cs="Calibri"/>
          <w:kern w:val="24"/>
          <w:sz w:val="22"/>
          <w:szCs w:val="22"/>
        </w:rPr>
        <w:t>ess services workgroups across the Commonwealth working on similar issues/duplicating efforts</w:t>
      </w:r>
    </w:p>
    <w:p w:rsidR="000336AC" w:rsidRPr="00365AE6" w:rsidRDefault="000336AC" w:rsidP="00FA4F71">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Regional partnerships, which vary by industry, do not correspond to WIOA super-regions</w:t>
      </w:r>
    </w:p>
    <w:p w:rsidR="000336AC" w:rsidRPr="00365AE6" w:rsidRDefault="000336AC" w:rsidP="00FA4F71">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Need state leadership to align data systems</w:t>
      </w:r>
    </w:p>
    <w:p w:rsidR="000336AC" w:rsidRPr="00365AE6" w:rsidRDefault="00FC369F" w:rsidP="005F4E18">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lastRenderedPageBreak/>
        <w:t xml:space="preserve">Presentation on </w:t>
      </w:r>
      <w:r w:rsidR="000336AC" w:rsidRPr="00365AE6">
        <w:rPr>
          <w:rFonts w:asciiTheme="minorHAnsi" w:hAnsiTheme="minorHAnsi" w:cs="Calibri"/>
          <w:b/>
          <w:kern w:val="24"/>
          <w:sz w:val="22"/>
          <w:szCs w:val="22"/>
        </w:rPr>
        <w:t>Career Center Redesign and Procurement of Operator</w:t>
      </w:r>
      <w:r w:rsidRPr="00365AE6">
        <w:rPr>
          <w:rFonts w:asciiTheme="minorHAnsi" w:hAnsiTheme="minorHAnsi" w:cs="Calibri"/>
          <w:b/>
          <w:kern w:val="24"/>
          <w:sz w:val="22"/>
          <w:szCs w:val="22"/>
        </w:rPr>
        <w:t xml:space="preserve">: </w:t>
      </w:r>
      <w:r w:rsidR="005F4E18" w:rsidRPr="00365AE6">
        <w:rPr>
          <w:rFonts w:asciiTheme="minorHAnsi" w:hAnsiTheme="minorHAnsi" w:cs="Calibri"/>
          <w:b/>
          <w:kern w:val="24"/>
          <w:sz w:val="22"/>
          <w:szCs w:val="22"/>
        </w:rPr>
        <w:t>Kimberly Napier</w:t>
      </w:r>
    </w:p>
    <w:p w:rsidR="005F4E18" w:rsidRPr="00461376" w:rsidRDefault="00461376" w:rsidP="005F4E18">
      <w:pPr>
        <w:autoSpaceDE w:val="0"/>
        <w:autoSpaceDN w:val="0"/>
        <w:adjustRightInd w:val="0"/>
        <w:rPr>
          <w:rFonts w:asciiTheme="minorHAnsi" w:hAnsiTheme="minorHAnsi" w:cs="Calibri"/>
          <w:i/>
          <w:kern w:val="24"/>
          <w:sz w:val="22"/>
          <w:szCs w:val="22"/>
        </w:rPr>
      </w:pPr>
      <w:r w:rsidRPr="00043907">
        <w:rPr>
          <w:rFonts w:asciiTheme="minorHAnsi" w:hAnsiTheme="minorHAnsi" w:cs="Calibri"/>
          <w:i/>
          <w:kern w:val="24"/>
          <w:sz w:val="22"/>
          <w:szCs w:val="22"/>
          <w:highlight w:val="yellow"/>
        </w:rPr>
        <w:t xml:space="preserve">Note: </w:t>
      </w:r>
      <w:r w:rsidR="00FC369F" w:rsidRPr="00043907">
        <w:rPr>
          <w:rFonts w:asciiTheme="minorHAnsi" w:hAnsiTheme="minorHAnsi" w:cs="Calibri"/>
          <w:i/>
          <w:kern w:val="24"/>
          <w:sz w:val="22"/>
          <w:szCs w:val="22"/>
          <w:highlight w:val="yellow"/>
        </w:rPr>
        <w:t>Due to procurement regulations, this portion of the meeting was held in Executive Session.</w:t>
      </w:r>
    </w:p>
    <w:p w:rsidR="00FC369F" w:rsidRPr="00365AE6" w:rsidRDefault="00FC369F" w:rsidP="005F4E18">
      <w:pPr>
        <w:autoSpaceDE w:val="0"/>
        <w:autoSpaceDN w:val="0"/>
        <w:adjustRightInd w:val="0"/>
        <w:rPr>
          <w:rFonts w:asciiTheme="minorHAnsi" w:hAnsiTheme="minorHAnsi" w:cs="Calibri"/>
          <w:kern w:val="24"/>
          <w:sz w:val="22"/>
          <w:szCs w:val="22"/>
        </w:rPr>
      </w:pPr>
    </w:p>
    <w:p w:rsidR="004F3D4D" w:rsidRPr="00365AE6" w:rsidRDefault="000336AC" w:rsidP="004F3D4D">
      <w:pPr>
        <w:autoSpaceDE w:val="0"/>
        <w:autoSpaceDN w:val="0"/>
        <w:adjustRightInd w:val="0"/>
        <w:rPr>
          <w:rFonts w:asciiTheme="minorHAnsi" w:hAnsiTheme="minorHAnsi" w:cs="Calibri"/>
          <w:kern w:val="24"/>
          <w:sz w:val="22"/>
          <w:szCs w:val="22"/>
        </w:rPr>
      </w:pPr>
      <w:r w:rsidRPr="00365AE6">
        <w:rPr>
          <w:rFonts w:asciiTheme="minorHAnsi" w:hAnsiTheme="minorHAnsi" w:cs="Calibri"/>
          <w:b/>
          <w:kern w:val="24"/>
          <w:sz w:val="22"/>
          <w:szCs w:val="22"/>
        </w:rPr>
        <w:t>Overview</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Career Source and TCP have been operated/managed by Middlesex Community College</w:t>
      </w:r>
      <w:r w:rsidR="00FC369F" w:rsidRPr="00365AE6">
        <w:rPr>
          <w:rFonts w:asciiTheme="minorHAnsi" w:hAnsiTheme="minorHAnsi" w:cs="Calibri"/>
          <w:kern w:val="24"/>
          <w:sz w:val="22"/>
          <w:szCs w:val="22"/>
        </w:rPr>
        <w:t xml:space="preserve"> </w:t>
      </w:r>
      <w:r w:rsidRPr="00365AE6">
        <w:rPr>
          <w:rFonts w:asciiTheme="minorHAnsi" w:hAnsiTheme="minorHAnsi" w:cs="Calibri"/>
          <w:kern w:val="24"/>
          <w:sz w:val="22"/>
          <w:szCs w:val="22"/>
        </w:rPr>
        <w:t>for a number of years (TCP since 1997 and Career Source since 2012)</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WIOA is requiring new procurement of the career centers’ operator</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 xml:space="preserve">Metro North (plus 3 other competitive regions) waiver </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Selection of the new operator must be in place by 7/1/2017 (expectation that operator procurements will be conducted in the summer after the WIOA regulations are released)</w:t>
      </w:r>
    </w:p>
    <w:p w:rsidR="004F3D4D" w:rsidRPr="00365AE6" w:rsidRDefault="004F3D4D" w:rsidP="004F3D4D">
      <w:pPr>
        <w:autoSpaceDE w:val="0"/>
        <w:autoSpaceDN w:val="0"/>
        <w:adjustRightInd w:val="0"/>
        <w:rPr>
          <w:rFonts w:asciiTheme="minorHAnsi" w:hAnsiTheme="minorHAnsi" w:cs="Calibri"/>
          <w:kern w:val="24"/>
          <w:sz w:val="22"/>
          <w:szCs w:val="22"/>
        </w:rPr>
      </w:pPr>
    </w:p>
    <w:p w:rsidR="000336AC" w:rsidRPr="00365AE6" w:rsidRDefault="004F3D4D" w:rsidP="004F3D4D">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 xml:space="preserve">What is important to ensure during this procurement? </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Geographic accessibility for customers (Decision: divide region into southern and northern tiers for location of career centers -  Applicant could apply to operate one or both centers)</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Continuity in service provisions</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Changes are beneficial to customers (jobseekers and employers) and the region as a whole</w:t>
      </w:r>
    </w:p>
    <w:p w:rsidR="004F3D4D" w:rsidRPr="00365AE6" w:rsidRDefault="004F3D4D" w:rsidP="004F3D4D">
      <w:pPr>
        <w:pStyle w:val="ListParagraph"/>
        <w:autoSpaceDE w:val="0"/>
        <w:autoSpaceDN w:val="0"/>
        <w:adjustRightInd w:val="0"/>
        <w:ind w:left="630"/>
        <w:rPr>
          <w:rFonts w:asciiTheme="minorHAnsi" w:hAnsiTheme="minorHAnsi" w:cs="Calibri"/>
          <w:kern w:val="24"/>
          <w:sz w:val="22"/>
          <w:szCs w:val="22"/>
        </w:rPr>
      </w:pPr>
    </w:p>
    <w:p w:rsidR="004F3D4D" w:rsidRPr="00365AE6" w:rsidRDefault="004F3D4D" w:rsidP="004F3D4D">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Addressing concerns without limiting competition:</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Costs of layoffs (UI) in a limited funding environment</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Loss of continuity and expertise</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Costs related to potential move to new location; debts related to existing leases, etc.</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Loss of accommodations (e.g. will parking be available?)</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Solution: Award extra points in RFP</w:t>
      </w:r>
    </w:p>
    <w:p w:rsidR="004F3D4D" w:rsidRPr="00365AE6" w:rsidRDefault="004F3D4D" w:rsidP="004F3D4D">
      <w:pPr>
        <w:autoSpaceDE w:val="0"/>
        <w:autoSpaceDN w:val="0"/>
        <w:adjustRightInd w:val="0"/>
        <w:rPr>
          <w:rFonts w:asciiTheme="minorHAnsi" w:hAnsiTheme="minorHAnsi" w:cs="Calibri"/>
          <w:kern w:val="24"/>
          <w:sz w:val="22"/>
          <w:szCs w:val="22"/>
        </w:rPr>
      </w:pPr>
    </w:p>
    <w:p w:rsidR="000336AC" w:rsidRPr="00365AE6" w:rsidRDefault="000336AC" w:rsidP="004F3D4D">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Opportunities for Changes and Innovation</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 xml:space="preserve">Business-driven services and strategies (e.g., organizing staff around priority industries) </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Services accessible through technology</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Designing services that address the volume of employers and customers</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Needs of customers with employment barriers</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 xml:space="preserve">Services designed to respond to changing workforce dynamics </w:t>
      </w:r>
    </w:p>
    <w:p w:rsidR="004F3D4D" w:rsidRPr="00365AE6" w:rsidRDefault="004F3D4D" w:rsidP="004F3D4D">
      <w:pPr>
        <w:autoSpaceDE w:val="0"/>
        <w:autoSpaceDN w:val="0"/>
        <w:adjustRightInd w:val="0"/>
        <w:rPr>
          <w:rFonts w:asciiTheme="minorHAnsi" w:hAnsiTheme="minorHAnsi" w:cs="Calibri"/>
          <w:kern w:val="24"/>
          <w:sz w:val="22"/>
          <w:szCs w:val="22"/>
        </w:rPr>
      </w:pPr>
    </w:p>
    <w:p w:rsidR="000336AC" w:rsidRPr="00365AE6" w:rsidRDefault="000336AC" w:rsidP="004F3D4D">
      <w:pPr>
        <w:autoSpaceDE w:val="0"/>
        <w:autoSpaceDN w:val="0"/>
        <w:adjustRightInd w:val="0"/>
        <w:rPr>
          <w:rFonts w:asciiTheme="minorHAnsi" w:hAnsiTheme="minorHAnsi" w:cs="Calibri"/>
          <w:b/>
          <w:kern w:val="24"/>
          <w:sz w:val="22"/>
          <w:szCs w:val="22"/>
        </w:rPr>
      </w:pPr>
      <w:r w:rsidRPr="00365AE6">
        <w:rPr>
          <w:rFonts w:asciiTheme="minorHAnsi" w:hAnsiTheme="minorHAnsi" w:cs="Calibri"/>
          <w:b/>
          <w:kern w:val="24"/>
          <w:sz w:val="22"/>
          <w:szCs w:val="22"/>
        </w:rPr>
        <w:t>Request for Proposals Approach</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Career Center Committee (or Joint Committee) will flesh out RFP</w:t>
      </w:r>
    </w:p>
    <w:p w:rsidR="000336AC" w:rsidRPr="00365AE6" w:rsidRDefault="000336AC" w:rsidP="004F3D4D">
      <w:pPr>
        <w:pStyle w:val="ListParagraph"/>
        <w:numPr>
          <w:ilvl w:val="1"/>
          <w:numId w:val="17"/>
        </w:numPr>
        <w:autoSpaceDE w:val="0"/>
        <w:autoSpaceDN w:val="0"/>
        <w:adjustRightInd w:val="0"/>
        <w:ind w:left="1260"/>
        <w:rPr>
          <w:rFonts w:asciiTheme="minorHAnsi" w:hAnsiTheme="minorHAnsi" w:cs="Calibri"/>
          <w:kern w:val="24"/>
          <w:sz w:val="22"/>
          <w:szCs w:val="22"/>
        </w:rPr>
      </w:pPr>
      <w:r w:rsidRPr="00365AE6">
        <w:rPr>
          <w:rFonts w:asciiTheme="minorHAnsi" w:hAnsiTheme="minorHAnsi" w:cs="Calibri"/>
          <w:kern w:val="24"/>
          <w:sz w:val="22"/>
          <w:szCs w:val="22"/>
        </w:rPr>
        <w:t>Define principles that bidders are then asked to operationalize</w:t>
      </w:r>
    </w:p>
    <w:p w:rsidR="000336AC" w:rsidRPr="00365AE6" w:rsidRDefault="000336AC" w:rsidP="00C00F1F">
      <w:pPr>
        <w:pStyle w:val="ListParagraph"/>
        <w:numPr>
          <w:ilvl w:val="1"/>
          <w:numId w:val="17"/>
        </w:numPr>
        <w:autoSpaceDE w:val="0"/>
        <w:autoSpaceDN w:val="0"/>
        <w:adjustRightInd w:val="0"/>
        <w:ind w:left="1260"/>
        <w:rPr>
          <w:rFonts w:asciiTheme="minorHAnsi" w:hAnsiTheme="minorHAnsi" w:cs="Calibri"/>
          <w:kern w:val="24"/>
          <w:sz w:val="22"/>
          <w:szCs w:val="22"/>
        </w:rPr>
      </w:pPr>
      <w:r w:rsidRPr="00365AE6">
        <w:rPr>
          <w:rFonts w:asciiTheme="minorHAnsi" w:hAnsiTheme="minorHAnsi" w:cs="Calibri"/>
          <w:kern w:val="24"/>
          <w:sz w:val="22"/>
          <w:szCs w:val="22"/>
        </w:rPr>
        <w:t>Elements for inclusion:  vision, principles, staffing structure/experience, past performance, accessibility, etc.</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Submit to Task Force/REB members for review, comment, and approval</w:t>
      </w:r>
    </w:p>
    <w:p w:rsidR="000336AC" w:rsidRPr="00365AE6" w:rsidRDefault="000336AC" w:rsidP="004F3D4D">
      <w:pPr>
        <w:pStyle w:val="ListParagraph"/>
        <w:numPr>
          <w:ilvl w:val="0"/>
          <w:numId w:val="17"/>
        </w:numPr>
        <w:autoSpaceDE w:val="0"/>
        <w:autoSpaceDN w:val="0"/>
        <w:adjustRightInd w:val="0"/>
        <w:ind w:left="630"/>
        <w:rPr>
          <w:rFonts w:asciiTheme="minorHAnsi" w:hAnsiTheme="minorHAnsi" w:cs="Calibri"/>
          <w:kern w:val="24"/>
          <w:sz w:val="22"/>
          <w:szCs w:val="22"/>
        </w:rPr>
      </w:pPr>
      <w:r w:rsidRPr="00365AE6">
        <w:rPr>
          <w:rFonts w:asciiTheme="minorHAnsi" w:hAnsiTheme="minorHAnsi" w:cs="Calibri"/>
          <w:kern w:val="24"/>
          <w:sz w:val="22"/>
          <w:szCs w:val="22"/>
        </w:rPr>
        <w:t>RFP to be issued after WIOA Regulations are issued (June/July)</w:t>
      </w:r>
    </w:p>
    <w:p w:rsidR="000336AC" w:rsidRPr="00365AE6" w:rsidRDefault="000336AC" w:rsidP="004F3D4D">
      <w:pPr>
        <w:autoSpaceDE w:val="0"/>
        <w:autoSpaceDN w:val="0"/>
        <w:adjustRightInd w:val="0"/>
        <w:ind w:left="630" w:hanging="360"/>
        <w:rPr>
          <w:rFonts w:asciiTheme="minorHAnsi" w:hAnsiTheme="minorHAnsi" w:cs="Calibri"/>
          <w:kern w:val="24"/>
          <w:sz w:val="22"/>
          <w:szCs w:val="22"/>
        </w:rPr>
      </w:pPr>
    </w:p>
    <w:p w:rsidR="000336AC" w:rsidRPr="00365AE6" w:rsidRDefault="00C00F1F" w:rsidP="00C00F1F">
      <w:pPr>
        <w:autoSpaceDE w:val="0"/>
        <w:autoSpaceDN w:val="0"/>
        <w:adjustRightInd w:val="0"/>
        <w:ind w:left="180" w:hanging="7"/>
        <w:rPr>
          <w:rFonts w:asciiTheme="minorHAnsi" w:hAnsiTheme="minorHAnsi" w:cs="Calibri"/>
          <w:kern w:val="24"/>
          <w:sz w:val="22"/>
          <w:szCs w:val="22"/>
        </w:rPr>
      </w:pPr>
      <w:r w:rsidRPr="00365AE6">
        <w:rPr>
          <w:rFonts w:asciiTheme="minorHAnsi" w:hAnsiTheme="minorHAnsi" w:cs="Calibri"/>
          <w:kern w:val="24"/>
          <w:sz w:val="22"/>
          <w:szCs w:val="22"/>
        </w:rPr>
        <w:t xml:space="preserve">Question: Is it realistic to think this will be a healthy competition? Answer (from a few other members): Other community colleges, previous operator, </w:t>
      </w:r>
      <w:r w:rsidR="00043907">
        <w:rPr>
          <w:rFonts w:asciiTheme="minorHAnsi" w:hAnsiTheme="minorHAnsi" w:cs="Calibri"/>
          <w:kern w:val="24"/>
          <w:sz w:val="22"/>
          <w:szCs w:val="22"/>
        </w:rPr>
        <w:t xml:space="preserve">and </w:t>
      </w:r>
      <w:r w:rsidRPr="00365AE6">
        <w:rPr>
          <w:rFonts w:asciiTheme="minorHAnsi" w:hAnsiTheme="minorHAnsi" w:cs="Calibri"/>
          <w:kern w:val="24"/>
          <w:sz w:val="22"/>
          <w:szCs w:val="22"/>
        </w:rPr>
        <w:t>community-based organizations</w:t>
      </w:r>
      <w:r w:rsidR="00043907">
        <w:rPr>
          <w:rFonts w:asciiTheme="minorHAnsi" w:hAnsiTheme="minorHAnsi" w:cs="Calibri"/>
          <w:kern w:val="24"/>
          <w:sz w:val="22"/>
          <w:szCs w:val="22"/>
        </w:rPr>
        <w:t xml:space="preserve"> are all potential applicants</w:t>
      </w:r>
      <w:r w:rsidRPr="00365AE6">
        <w:rPr>
          <w:rFonts w:asciiTheme="minorHAnsi" w:hAnsiTheme="minorHAnsi" w:cs="Calibri"/>
          <w:kern w:val="24"/>
          <w:sz w:val="22"/>
          <w:szCs w:val="22"/>
        </w:rPr>
        <w:t>.  In 1996, we had 11 respondents:  CBOs, training providers, and some national companies focused on workforce development.</w:t>
      </w:r>
    </w:p>
    <w:p w:rsidR="00C00F1F" w:rsidRPr="00365AE6" w:rsidRDefault="00C00F1F" w:rsidP="00C00F1F">
      <w:pPr>
        <w:autoSpaceDE w:val="0"/>
        <w:autoSpaceDN w:val="0"/>
        <w:adjustRightInd w:val="0"/>
        <w:ind w:left="180" w:hanging="7"/>
        <w:rPr>
          <w:rFonts w:asciiTheme="minorHAnsi" w:hAnsiTheme="minorHAnsi" w:cs="Calibri"/>
          <w:kern w:val="24"/>
          <w:sz w:val="22"/>
          <w:szCs w:val="22"/>
        </w:rPr>
      </w:pPr>
    </w:p>
    <w:p w:rsidR="00C00F1F" w:rsidRDefault="00C00F1F" w:rsidP="00C00F1F">
      <w:pPr>
        <w:autoSpaceDE w:val="0"/>
        <w:autoSpaceDN w:val="0"/>
        <w:adjustRightInd w:val="0"/>
        <w:ind w:left="180" w:hanging="7"/>
        <w:rPr>
          <w:rFonts w:asciiTheme="minorHAnsi" w:hAnsiTheme="minorHAnsi" w:cs="Calibri"/>
          <w:kern w:val="24"/>
          <w:sz w:val="22"/>
          <w:szCs w:val="22"/>
        </w:rPr>
      </w:pPr>
      <w:r w:rsidRPr="00365AE6">
        <w:rPr>
          <w:rFonts w:asciiTheme="minorHAnsi" w:hAnsiTheme="minorHAnsi" w:cs="Calibri"/>
          <w:kern w:val="24"/>
          <w:sz w:val="22"/>
          <w:szCs w:val="22"/>
        </w:rPr>
        <w:t>Question: How do you get the word out about the opportunity?  In the newspaper?  Answer: e-blasts, website, newspapers, etc.</w:t>
      </w:r>
    </w:p>
    <w:p w:rsidR="00365AE6" w:rsidRDefault="00365AE6" w:rsidP="00C00F1F">
      <w:pPr>
        <w:autoSpaceDE w:val="0"/>
        <w:autoSpaceDN w:val="0"/>
        <w:adjustRightInd w:val="0"/>
        <w:ind w:left="180" w:hanging="7"/>
        <w:rPr>
          <w:rFonts w:asciiTheme="minorHAnsi" w:hAnsiTheme="minorHAnsi" w:cs="Calibri"/>
          <w:kern w:val="24"/>
          <w:sz w:val="22"/>
          <w:szCs w:val="22"/>
        </w:rPr>
      </w:pPr>
    </w:p>
    <w:p w:rsidR="00365AE6" w:rsidRDefault="00365AE6" w:rsidP="00C00F1F">
      <w:pPr>
        <w:autoSpaceDE w:val="0"/>
        <w:autoSpaceDN w:val="0"/>
        <w:adjustRightInd w:val="0"/>
        <w:ind w:left="180" w:hanging="7"/>
        <w:rPr>
          <w:rFonts w:asciiTheme="minorHAnsi" w:hAnsiTheme="minorHAnsi" w:cs="Calibri"/>
          <w:kern w:val="24"/>
          <w:sz w:val="22"/>
          <w:szCs w:val="22"/>
        </w:rPr>
      </w:pPr>
      <w:r>
        <w:rPr>
          <w:rFonts w:asciiTheme="minorHAnsi" w:hAnsiTheme="minorHAnsi" w:cs="Calibri"/>
          <w:kern w:val="24"/>
          <w:sz w:val="22"/>
          <w:szCs w:val="22"/>
        </w:rPr>
        <w:lastRenderedPageBreak/>
        <w:t xml:space="preserve">Announcement from Mike Hatfield: We are putting out an RFP for Audit Services tomorrow.  If you know of any CPAs in your network who might be interested in bidding, </w:t>
      </w:r>
      <w:r w:rsidR="00FA4F71">
        <w:rPr>
          <w:rFonts w:asciiTheme="minorHAnsi" w:hAnsiTheme="minorHAnsi" w:cs="Calibri"/>
          <w:kern w:val="24"/>
          <w:sz w:val="22"/>
          <w:szCs w:val="22"/>
        </w:rPr>
        <w:t xml:space="preserve">please </w:t>
      </w:r>
      <w:r>
        <w:rPr>
          <w:rFonts w:asciiTheme="minorHAnsi" w:hAnsiTheme="minorHAnsi" w:cs="Calibri"/>
          <w:kern w:val="24"/>
          <w:sz w:val="22"/>
          <w:szCs w:val="22"/>
        </w:rPr>
        <w:t>have them contact Mike (</w:t>
      </w:r>
      <w:hyperlink r:id="rId10" w:history="1">
        <w:r w:rsidRPr="00F62331">
          <w:rPr>
            <w:rStyle w:val="Hyperlink"/>
            <w:rFonts w:asciiTheme="minorHAnsi" w:hAnsiTheme="minorHAnsi" w:cs="Calibri"/>
            <w:kern w:val="24"/>
            <w:sz w:val="22"/>
            <w:szCs w:val="22"/>
          </w:rPr>
          <w:t>mhatfield@mnreb.org</w:t>
        </w:r>
      </w:hyperlink>
      <w:r>
        <w:rPr>
          <w:rFonts w:asciiTheme="minorHAnsi" w:hAnsiTheme="minorHAnsi" w:cs="Calibri"/>
          <w:kern w:val="24"/>
          <w:sz w:val="22"/>
          <w:szCs w:val="22"/>
        </w:rPr>
        <w:t>).</w:t>
      </w:r>
    </w:p>
    <w:p w:rsidR="00365AE6" w:rsidRDefault="00365AE6" w:rsidP="00C00F1F">
      <w:pPr>
        <w:autoSpaceDE w:val="0"/>
        <w:autoSpaceDN w:val="0"/>
        <w:adjustRightInd w:val="0"/>
        <w:ind w:left="180" w:hanging="7"/>
        <w:rPr>
          <w:rFonts w:asciiTheme="minorHAnsi" w:hAnsiTheme="minorHAnsi" w:cs="Calibri"/>
          <w:kern w:val="24"/>
          <w:sz w:val="22"/>
          <w:szCs w:val="22"/>
        </w:rPr>
      </w:pPr>
    </w:p>
    <w:p w:rsidR="00365AE6" w:rsidRPr="00FA4F71" w:rsidRDefault="00365AE6" w:rsidP="00C00F1F">
      <w:pPr>
        <w:autoSpaceDE w:val="0"/>
        <w:autoSpaceDN w:val="0"/>
        <w:adjustRightInd w:val="0"/>
        <w:ind w:left="180" w:hanging="7"/>
        <w:rPr>
          <w:rFonts w:asciiTheme="minorHAnsi" w:hAnsiTheme="minorHAnsi" w:cs="Calibri"/>
          <w:b/>
          <w:kern w:val="24"/>
          <w:sz w:val="22"/>
          <w:szCs w:val="22"/>
        </w:rPr>
      </w:pPr>
      <w:r w:rsidRPr="00FA4F71">
        <w:rPr>
          <w:rFonts w:asciiTheme="minorHAnsi" w:hAnsiTheme="minorHAnsi" w:cs="Calibri"/>
          <w:b/>
          <w:kern w:val="24"/>
          <w:sz w:val="22"/>
          <w:szCs w:val="22"/>
        </w:rPr>
        <w:t xml:space="preserve">The next meeting of the REB </w:t>
      </w:r>
      <w:r w:rsidR="00EB5FCA">
        <w:rPr>
          <w:rFonts w:asciiTheme="minorHAnsi" w:hAnsiTheme="minorHAnsi" w:cs="Calibri"/>
          <w:b/>
          <w:kern w:val="24"/>
          <w:sz w:val="22"/>
          <w:szCs w:val="22"/>
        </w:rPr>
        <w:t>will be</w:t>
      </w:r>
      <w:r w:rsidRPr="00FA4F71">
        <w:rPr>
          <w:rFonts w:asciiTheme="minorHAnsi" w:hAnsiTheme="minorHAnsi" w:cs="Calibri"/>
          <w:b/>
          <w:kern w:val="24"/>
          <w:sz w:val="22"/>
          <w:szCs w:val="22"/>
        </w:rPr>
        <w:t xml:space="preserve"> </w:t>
      </w:r>
      <w:r w:rsidR="00043907">
        <w:rPr>
          <w:rFonts w:asciiTheme="minorHAnsi" w:hAnsiTheme="minorHAnsi" w:cs="Calibri"/>
          <w:b/>
          <w:kern w:val="24"/>
          <w:sz w:val="22"/>
          <w:szCs w:val="22"/>
        </w:rPr>
        <w:t xml:space="preserve">held </w:t>
      </w:r>
      <w:r w:rsidRPr="00FA4F71">
        <w:rPr>
          <w:rFonts w:asciiTheme="minorHAnsi" w:hAnsiTheme="minorHAnsi" w:cs="Calibri"/>
          <w:b/>
          <w:kern w:val="24"/>
          <w:sz w:val="22"/>
          <w:szCs w:val="22"/>
        </w:rPr>
        <w:t xml:space="preserve">on </w:t>
      </w:r>
      <w:r w:rsidR="00FA4F71">
        <w:rPr>
          <w:rFonts w:asciiTheme="minorHAnsi" w:hAnsiTheme="minorHAnsi" w:cs="Calibri"/>
          <w:b/>
          <w:kern w:val="24"/>
          <w:sz w:val="22"/>
          <w:szCs w:val="22"/>
        </w:rPr>
        <w:t xml:space="preserve">Wednesday, </w:t>
      </w:r>
      <w:r w:rsidRPr="00FA4F71">
        <w:rPr>
          <w:rFonts w:asciiTheme="minorHAnsi" w:hAnsiTheme="minorHAnsi" w:cs="Calibri"/>
          <w:b/>
          <w:kern w:val="24"/>
          <w:sz w:val="22"/>
          <w:szCs w:val="22"/>
        </w:rPr>
        <w:t>June 15, 2016</w:t>
      </w:r>
      <w:r w:rsidR="00EB5FCA">
        <w:rPr>
          <w:rFonts w:asciiTheme="minorHAnsi" w:hAnsiTheme="minorHAnsi" w:cs="Calibri"/>
          <w:b/>
          <w:kern w:val="24"/>
          <w:sz w:val="22"/>
          <w:szCs w:val="22"/>
        </w:rPr>
        <w:t>.</w:t>
      </w:r>
      <w:bookmarkStart w:id="0" w:name="_GoBack"/>
      <w:bookmarkEnd w:id="0"/>
    </w:p>
    <w:p w:rsidR="00365AE6" w:rsidRDefault="00365AE6" w:rsidP="00C00F1F">
      <w:pPr>
        <w:autoSpaceDE w:val="0"/>
        <w:autoSpaceDN w:val="0"/>
        <w:adjustRightInd w:val="0"/>
        <w:ind w:left="180" w:hanging="7"/>
        <w:rPr>
          <w:rFonts w:asciiTheme="minorHAnsi" w:hAnsiTheme="minorHAnsi" w:cs="Calibri"/>
          <w:kern w:val="24"/>
          <w:sz w:val="22"/>
          <w:szCs w:val="22"/>
        </w:rPr>
      </w:pPr>
    </w:p>
    <w:p w:rsidR="00365AE6" w:rsidRPr="00365AE6" w:rsidRDefault="00365AE6" w:rsidP="00C00F1F">
      <w:pPr>
        <w:autoSpaceDE w:val="0"/>
        <w:autoSpaceDN w:val="0"/>
        <w:adjustRightInd w:val="0"/>
        <w:ind w:left="180" w:hanging="7"/>
        <w:rPr>
          <w:rFonts w:asciiTheme="minorHAnsi" w:hAnsiTheme="minorHAnsi" w:cs="Calibri"/>
          <w:kern w:val="24"/>
          <w:sz w:val="22"/>
          <w:szCs w:val="22"/>
        </w:rPr>
      </w:pPr>
      <w:r>
        <w:rPr>
          <w:rFonts w:asciiTheme="minorHAnsi" w:hAnsiTheme="minorHAnsi" w:cs="Calibri"/>
          <w:kern w:val="24"/>
          <w:sz w:val="22"/>
          <w:szCs w:val="22"/>
        </w:rPr>
        <w:t xml:space="preserve">There being no other business, the meeting was adjourned.  </w:t>
      </w:r>
    </w:p>
    <w:sectPr w:rsidR="00365AE6" w:rsidRPr="00365AE6" w:rsidSect="009D22E9">
      <w:footerReference w:type="even" r:id="rId11"/>
      <w:footerReference w:type="default" r:id="rId12"/>
      <w:type w:val="continuous"/>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C" w:rsidRDefault="00BD628C">
      <w:r>
        <w:separator/>
      </w:r>
    </w:p>
  </w:endnote>
  <w:endnote w:type="continuationSeparator" w:id="0">
    <w:p w:rsidR="00BD628C" w:rsidRDefault="00BD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8C" w:rsidRDefault="00BD628C" w:rsidP="005A6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28C" w:rsidRDefault="00BD628C" w:rsidP="005A60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8C" w:rsidRPr="0025784B" w:rsidRDefault="00BD628C">
    <w:pPr>
      <w:pStyle w:val="Footer"/>
      <w:jc w:val="center"/>
      <w:rPr>
        <w:rFonts w:asciiTheme="minorHAnsi" w:hAnsiTheme="minorHAnsi"/>
        <w:sz w:val="20"/>
      </w:rPr>
    </w:pPr>
    <w:r w:rsidRPr="0025784B">
      <w:rPr>
        <w:rFonts w:asciiTheme="minorHAnsi" w:hAnsiTheme="minorHAnsi"/>
        <w:sz w:val="20"/>
      </w:rPr>
      <w:fldChar w:fldCharType="begin"/>
    </w:r>
    <w:r w:rsidRPr="0025784B">
      <w:rPr>
        <w:rFonts w:asciiTheme="minorHAnsi" w:hAnsiTheme="minorHAnsi"/>
        <w:sz w:val="20"/>
      </w:rPr>
      <w:instrText xml:space="preserve"> PAGE   \* MERGEFORMAT </w:instrText>
    </w:r>
    <w:r w:rsidRPr="0025784B">
      <w:rPr>
        <w:rFonts w:asciiTheme="minorHAnsi" w:hAnsiTheme="minorHAnsi"/>
        <w:sz w:val="20"/>
      </w:rPr>
      <w:fldChar w:fldCharType="separate"/>
    </w:r>
    <w:r w:rsidR="00043907">
      <w:rPr>
        <w:rFonts w:asciiTheme="minorHAnsi" w:hAnsiTheme="minorHAnsi"/>
        <w:noProof/>
        <w:sz w:val="20"/>
      </w:rPr>
      <w:t>6</w:t>
    </w:r>
    <w:r w:rsidRPr="0025784B">
      <w:rPr>
        <w:rFonts w:asciiTheme="minorHAnsi" w:hAnsiTheme="minorHAnsi"/>
        <w:noProof/>
        <w:sz w:val="20"/>
      </w:rPr>
      <w:fldChar w:fldCharType="end"/>
    </w:r>
  </w:p>
  <w:p w:rsidR="00BD628C" w:rsidRDefault="00BD628C" w:rsidP="005A60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C" w:rsidRDefault="00BD628C">
      <w:r>
        <w:separator/>
      </w:r>
    </w:p>
  </w:footnote>
  <w:footnote w:type="continuationSeparator" w:id="0">
    <w:p w:rsidR="00BD628C" w:rsidRDefault="00BD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54223A"/>
    <w:lvl w:ilvl="0">
      <w:numFmt w:val="bullet"/>
      <w:lvlText w:val="*"/>
      <w:lvlJc w:val="left"/>
      <w:pPr>
        <w:ind w:left="0" w:firstLine="0"/>
      </w:pPr>
    </w:lvl>
  </w:abstractNum>
  <w:abstractNum w:abstractNumId="1">
    <w:nsid w:val="0EF73EF4"/>
    <w:multiLevelType w:val="hybridMultilevel"/>
    <w:tmpl w:val="D17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7032"/>
    <w:multiLevelType w:val="hybridMultilevel"/>
    <w:tmpl w:val="12F6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102B6"/>
    <w:multiLevelType w:val="hybridMultilevel"/>
    <w:tmpl w:val="3E3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44F6"/>
    <w:multiLevelType w:val="hybridMultilevel"/>
    <w:tmpl w:val="59F20F9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26D03AD8"/>
    <w:multiLevelType w:val="hybridMultilevel"/>
    <w:tmpl w:val="F8A4435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75B16F6"/>
    <w:multiLevelType w:val="hybridMultilevel"/>
    <w:tmpl w:val="330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328CA"/>
    <w:multiLevelType w:val="hybridMultilevel"/>
    <w:tmpl w:val="325C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1519A"/>
    <w:multiLevelType w:val="hybridMultilevel"/>
    <w:tmpl w:val="6C42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11A44"/>
    <w:multiLevelType w:val="hybridMultilevel"/>
    <w:tmpl w:val="C03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C6392"/>
    <w:multiLevelType w:val="hybridMultilevel"/>
    <w:tmpl w:val="921A9AD0"/>
    <w:lvl w:ilvl="0" w:tplc="04090001">
      <w:start w:val="1"/>
      <w:numFmt w:val="bullet"/>
      <w:lvlText w:val=""/>
      <w:lvlJc w:val="left"/>
      <w:pPr>
        <w:ind w:left="576" w:firstLine="0"/>
      </w:pPr>
      <w:rPr>
        <w:rFonts w:ascii="Symbol" w:hAnsi="Symbol" w:hint="default"/>
        <w:sz w:val="4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5AFE7EEE"/>
    <w:multiLevelType w:val="hybridMultilevel"/>
    <w:tmpl w:val="93C21E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64C3664D"/>
    <w:multiLevelType w:val="hybridMultilevel"/>
    <w:tmpl w:val="DE40BAD0"/>
    <w:lvl w:ilvl="0" w:tplc="BB54223A">
      <w:numFmt w:val="bullet"/>
      <w:lvlText w:val="◦"/>
      <w:legacy w:legacy="1" w:legacySpace="0" w:legacyIndent="0"/>
      <w:lvlJc w:val="left"/>
      <w:pPr>
        <w:ind w:left="0" w:firstLine="0"/>
      </w:pPr>
      <w:rPr>
        <w:rFonts w:ascii="Verdana" w:hAnsi="Verdana" w:hint="default"/>
        <w:sz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F335A"/>
    <w:multiLevelType w:val="hybridMultilevel"/>
    <w:tmpl w:val="754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8337A"/>
    <w:multiLevelType w:val="hybridMultilevel"/>
    <w:tmpl w:val="0E8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A4BFB"/>
    <w:multiLevelType w:val="hybridMultilevel"/>
    <w:tmpl w:val="2AC661E2"/>
    <w:lvl w:ilvl="0" w:tplc="04090001">
      <w:start w:val="1"/>
      <w:numFmt w:val="bullet"/>
      <w:lvlText w:val=""/>
      <w:lvlJc w:val="left"/>
      <w:pPr>
        <w:ind w:left="0" w:firstLine="0"/>
      </w:pPr>
      <w:rPr>
        <w:rFonts w:ascii="Symbol" w:hAnsi="Symbol" w:hint="default"/>
        <w:sz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21393"/>
    <w:multiLevelType w:val="hybridMultilevel"/>
    <w:tmpl w:val="28D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6"/>
  </w:num>
  <w:num w:numId="5">
    <w:abstractNumId w:val="3"/>
  </w:num>
  <w:num w:numId="6">
    <w:abstractNumId w:val="16"/>
  </w:num>
  <w:num w:numId="7">
    <w:abstractNumId w:val="7"/>
  </w:num>
  <w:num w:numId="8">
    <w:abstractNumId w:val="0"/>
    <w:lvlOverride w:ilvl="0">
      <w:lvl w:ilvl="0">
        <w:numFmt w:val="bullet"/>
        <w:lvlText w:val=""/>
        <w:legacy w:legacy="1" w:legacySpace="0" w:legacyIndent="0"/>
        <w:lvlJc w:val="left"/>
        <w:pPr>
          <w:ind w:left="0" w:firstLine="0"/>
        </w:pPr>
        <w:rPr>
          <w:rFonts w:ascii="Wingdings 3" w:hAnsi="Wingdings 3" w:hint="default"/>
          <w:sz w:val="37"/>
        </w:rPr>
      </w:lvl>
    </w:lvlOverride>
  </w:num>
  <w:num w:numId="9">
    <w:abstractNumId w:val="0"/>
    <w:lvlOverride w:ilvl="0">
      <w:lvl w:ilvl="0">
        <w:numFmt w:val="bullet"/>
        <w:lvlText w:val="◦"/>
        <w:legacy w:legacy="1" w:legacySpace="0" w:legacyIndent="0"/>
        <w:lvlJc w:val="left"/>
        <w:pPr>
          <w:ind w:left="0" w:firstLine="0"/>
        </w:pPr>
        <w:rPr>
          <w:rFonts w:ascii="Verdana" w:hAnsi="Verdana" w:hint="default"/>
          <w:sz w:val="56"/>
        </w:rPr>
      </w:lvl>
    </w:lvlOverride>
  </w:num>
  <w:num w:numId="10">
    <w:abstractNumId w:val="0"/>
    <w:lvlOverride w:ilvl="0">
      <w:lvl w:ilvl="0">
        <w:numFmt w:val="bullet"/>
        <w:lvlText w:val="◦"/>
        <w:legacy w:legacy="1" w:legacySpace="0" w:legacyIndent="0"/>
        <w:lvlJc w:val="left"/>
        <w:pPr>
          <w:ind w:left="0" w:firstLine="0"/>
        </w:pPr>
        <w:rPr>
          <w:rFonts w:ascii="Verdana" w:hAnsi="Verdana" w:hint="default"/>
          <w:sz w:val="46"/>
        </w:rPr>
      </w:lvl>
    </w:lvlOverride>
  </w:num>
  <w:num w:numId="11">
    <w:abstractNumId w:val="0"/>
    <w:lvlOverride w:ilvl="0">
      <w:lvl w:ilvl="0">
        <w:numFmt w:val="bullet"/>
        <w:lvlText w:val="◦"/>
        <w:legacy w:legacy="1" w:legacySpace="0" w:legacyIndent="0"/>
        <w:lvlJc w:val="left"/>
        <w:pPr>
          <w:ind w:left="0" w:firstLine="0"/>
        </w:pPr>
        <w:rPr>
          <w:rFonts w:ascii="Verdana" w:hAnsi="Verdana" w:hint="default"/>
          <w:sz w:val="40"/>
        </w:rPr>
      </w:lvl>
    </w:lvlOverride>
  </w:num>
  <w:num w:numId="12">
    <w:abstractNumId w:val="4"/>
  </w:num>
  <w:num w:numId="13">
    <w:abstractNumId w:val="9"/>
  </w:num>
  <w:num w:numId="14">
    <w:abstractNumId w:val="11"/>
  </w:num>
  <w:num w:numId="15">
    <w:abstractNumId w:val="2"/>
  </w:num>
  <w:num w:numId="16">
    <w:abstractNumId w:val="10"/>
  </w:num>
  <w:num w:numId="17">
    <w:abstractNumId w:val="5"/>
  </w:num>
  <w:num w:numId="18">
    <w:abstractNumId w:val="12"/>
  </w:num>
  <w:num w:numId="19">
    <w:abstractNumId w:val="15"/>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9329">
      <o:colormru v:ext="edit" colors="#06c,#09c,#3cc"/>
      <o:colormenu v:ext="edit" fillcolor="#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3"/>
    <w:rsid w:val="00000938"/>
    <w:rsid w:val="000011D5"/>
    <w:rsid w:val="000017FA"/>
    <w:rsid w:val="00003F28"/>
    <w:rsid w:val="0000453C"/>
    <w:rsid w:val="000045D0"/>
    <w:rsid w:val="00004DFD"/>
    <w:rsid w:val="0000533D"/>
    <w:rsid w:val="000058D0"/>
    <w:rsid w:val="00005F6A"/>
    <w:rsid w:val="000064F4"/>
    <w:rsid w:val="00006698"/>
    <w:rsid w:val="00006856"/>
    <w:rsid w:val="00006906"/>
    <w:rsid w:val="00010989"/>
    <w:rsid w:val="0001215D"/>
    <w:rsid w:val="00012C72"/>
    <w:rsid w:val="00014EB7"/>
    <w:rsid w:val="000202F7"/>
    <w:rsid w:val="0002101A"/>
    <w:rsid w:val="000247FC"/>
    <w:rsid w:val="00026707"/>
    <w:rsid w:val="00032B93"/>
    <w:rsid w:val="000336AC"/>
    <w:rsid w:val="00033AEE"/>
    <w:rsid w:val="000345AF"/>
    <w:rsid w:val="00035B74"/>
    <w:rsid w:val="00040573"/>
    <w:rsid w:val="00040F5B"/>
    <w:rsid w:val="000422C7"/>
    <w:rsid w:val="00043907"/>
    <w:rsid w:val="0004411C"/>
    <w:rsid w:val="00050A83"/>
    <w:rsid w:val="000516CB"/>
    <w:rsid w:val="00052205"/>
    <w:rsid w:val="000529FF"/>
    <w:rsid w:val="00054217"/>
    <w:rsid w:val="0005477A"/>
    <w:rsid w:val="00054CBE"/>
    <w:rsid w:val="000551A3"/>
    <w:rsid w:val="00055633"/>
    <w:rsid w:val="00055CFC"/>
    <w:rsid w:val="00055DE1"/>
    <w:rsid w:val="0005658C"/>
    <w:rsid w:val="00056AA8"/>
    <w:rsid w:val="000572C9"/>
    <w:rsid w:val="00060541"/>
    <w:rsid w:val="00060A54"/>
    <w:rsid w:val="00061AE6"/>
    <w:rsid w:val="0006516E"/>
    <w:rsid w:val="0006664A"/>
    <w:rsid w:val="00067303"/>
    <w:rsid w:val="00071AD3"/>
    <w:rsid w:val="0007342B"/>
    <w:rsid w:val="00073B27"/>
    <w:rsid w:val="00077325"/>
    <w:rsid w:val="00077E2C"/>
    <w:rsid w:val="00080B53"/>
    <w:rsid w:val="00081FA2"/>
    <w:rsid w:val="00082288"/>
    <w:rsid w:val="000826C2"/>
    <w:rsid w:val="00083B8C"/>
    <w:rsid w:val="000849BF"/>
    <w:rsid w:val="000856EE"/>
    <w:rsid w:val="00092061"/>
    <w:rsid w:val="00093AD6"/>
    <w:rsid w:val="00094442"/>
    <w:rsid w:val="00094535"/>
    <w:rsid w:val="00095B3C"/>
    <w:rsid w:val="00095DF8"/>
    <w:rsid w:val="00096091"/>
    <w:rsid w:val="00097C6A"/>
    <w:rsid w:val="000A0646"/>
    <w:rsid w:val="000A07D2"/>
    <w:rsid w:val="000A18B1"/>
    <w:rsid w:val="000A2C16"/>
    <w:rsid w:val="000A471C"/>
    <w:rsid w:val="000A5194"/>
    <w:rsid w:val="000A53B8"/>
    <w:rsid w:val="000B17D5"/>
    <w:rsid w:val="000B308D"/>
    <w:rsid w:val="000B3AFB"/>
    <w:rsid w:val="000B4F33"/>
    <w:rsid w:val="000B6FAA"/>
    <w:rsid w:val="000B779C"/>
    <w:rsid w:val="000B7986"/>
    <w:rsid w:val="000B7AC1"/>
    <w:rsid w:val="000B7F0A"/>
    <w:rsid w:val="000C0060"/>
    <w:rsid w:val="000C0C11"/>
    <w:rsid w:val="000C5EDE"/>
    <w:rsid w:val="000C6F40"/>
    <w:rsid w:val="000D2A8A"/>
    <w:rsid w:val="000D31F1"/>
    <w:rsid w:val="000D4822"/>
    <w:rsid w:val="000E1968"/>
    <w:rsid w:val="000E1BE0"/>
    <w:rsid w:val="000E2BF3"/>
    <w:rsid w:val="000E3559"/>
    <w:rsid w:val="000E472D"/>
    <w:rsid w:val="000E6FB0"/>
    <w:rsid w:val="000E74CB"/>
    <w:rsid w:val="000E751F"/>
    <w:rsid w:val="000F0980"/>
    <w:rsid w:val="000F3534"/>
    <w:rsid w:val="000F4282"/>
    <w:rsid w:val="000F4EAF"/>
    <w:rsid w:val="000F7FAB"/>
    <w:rsid w:val="0010157A"/>
    <w:rsid w:val="001015D1"/>
    <w:rsid w:val="00102632"/>
    <w:rsid w:val="00102877"/>
    <w:rsid w:val="001035D7"/>
    <w:rsid w:val="001043BE"/>
    <w:rsid w:val="00110E9C"/>
    <w:rsid w:val="00110EFF"/>
    <w:rsid w:val="00112949"/>
    <w:rsid w:val="00112D7D"/>
    <w:rsid w:val="00112EB5"/>
    <w:rsid w:val="001134F3"/>
    <w:rsid w:val="0011496E"/>
    <w:rsid w:val="00114DEA"/>
    <w:rsid w:val="00115AA2"/>
    <w:rsid w:val="001170F1"/>
    <w:rsid w:val="001203D3"/>
    <w:rsid w:val="00120415"/>
    <w:rsid w:val="00120D18"/>
    <w:rsid w:val="00123458"/>
    <w:rsid w:val="00123780"/>
    <w:rsid w:val="00123C7A"/>
    <w:rsid w:val="0012411F"/>
    <w:rsid w:val="0012579A"/>
    <w:rsid w:val="00125DD9"/>
    <w:rsid w:val="001330AD"/>
    <w:rsid w:val="00133A99"/>
    <w:rsid w:val="00133F84"/>
    <w:rsid w:val="00135336"/>
    <w:rsid w:val="00135FC5"/>
    <w:rsid w:val="00136CAA"/>
    <w:rsid w:val="00137B6F"/>
    <w:rsid w:val="00140594"/>
    <w:rsid w:val="00141F4D"/>
    <w:rsid w:val="00142BE8"/>
    <w:rsid w:val="00143207"/>
    <w:rsid w:val="00144729"/>
    <w:rsid w:val="00145CC6"/>
    <w:rsid w:val="00150340"/>
    <w:rsid w:val="00151233"/>
    <w:rsid w:val="00154A6A"/>
    <w:rsid w:val="0015515A"/>
    <w:rsid w:val="001555D9"/>
    <w:rsid w:val="00156378"/>
    <w:rsid w:val="00162FE1"/>
    <w:rsid w:val="001673C8"/>
    <w:rsid w:val="00170A67"/>
    <w:rsid w:val="00170FF0"/>
    <w:rsid w:val="001721A0"/>
    <w:rsid w:val="00173496"/>
    <w:rsid w:val="00174E0C"/>
    <w:rsid w:val="001777C2"/>
    <w:rsid w:val="00182990"/>
    <w:rsid w:val="00182F75"/>
    <w:rsid w:val="00183351"/>
    <w:rsid w:val="0018368B"/>
    <w:rsid w:val="0018401C"/>
    <w:rsid w:val="001845EB"/>
    <w:rsid w:val="001866C0"/>
    <w:rsid w:val="00187949"/>
    <w:rsid w:val="00193E2D"/>
    <w:rsid w:val="00194EAD"/>
    <w:rsid w:val="00195CEA"/>
    <w:rsid w:val="001A1ACE"/>
    <w:rsid w:val="001A2135"/>
    <w:rsid w:val="001A24DD"/>
    <w:rsid w:val="001A2859"/>
    <w:rsid w:val="001A2D03"/>
    <w:rsid w:val="001A65CA"/>
    <w:rsid w:val="001A6F1F"/>
    <w:rsid w:val="001A7400"/>
    <w:rsid w:val="001A74B0"/>
    <w:rsid w:val="001B1410"/>
    <w:rsid w:val="001B1788"/>
    <w:rsid w:val="001B7EC4"/>
    <w:rsid w:val="001C1AC2"/>
    <w:rsid w:val="001C1E5A"/>
    <w:rsid w:val="001C4723"/>
    <w:rsid w:val="001C6B29"/>
    <w:rsid w:val="001C6D14"/>
    <w:rsid w:val="001C79D7"/>
    <w:rsid w:val="001D158C"/>
    <w:rsid w:val="001D4BC1"/>
    <w:rsid w:val="001D5017"/>
    <w:rsid w:val="001D52AD"/>
    <w:rsid w:val="001D56E5"/>
    <w:rsid w:val="001D6BE4"/>
    <w:rsid w:val="001D7124"/>
    <w:rsid w:val="001D7838"/>
    <w:rsid w:val="001E2AC2"/>
    <w:rsid w:val="001E46E0"/>
    <w:rsid w:val="001E6372"/>
    <w:rsid w:val="001E6425"/>
    <w:rsid w:val="001E7067"/>
    <w:rsid w:val="001E7FA6"/>
    <w:rsid w:val="001F1811"/>
    <w:rsid w:val="001F35D6"/>
    <w:rsid w:val="001F3C7D"/>
    <w:rsid w:val="00200AA8"/>
    <w:rsid w:val="00201A68"/>
    <w:rsid w:val="00202537"/>
    <w:rsid w:val="0020495F"/>
    <w:rsid w:val="002111C1"/>
    <w:rsid w:val="0021124D"/>
    <w:rsid w:val="002115C5"/>
    <w:rsid w:val="00212408"/>
    <w:rsid w:val="002133D6"/>
    <w:rsid w:val="00213D52"/>
    <w:rsid w:val="00214A2C"/>
    <w:rsid w:val="00214EC3"/>
    <w:rsid w:val="002154C2"/>
    <w:rsid w:val="00216365"/>
    <w:rsid w:val="002179F8"/>
    <w:rsid w:val="00220769"/>
    <w:rsid w:val="00222ADB"/>
    <w:rsid w:val="002235BC"/>
    <w:rsid w:val="002278FA"/>
    <w:rsid w:val="0023015D"/>
    <w:rsid w:val="00230BB7"/>
    <w:rsid w:val="00230CA5"/>
    <w:rsid w:val="00231432"/>
    <w:rsid w:val="002321AE"/>
    <w:rsid w:val="002325AA"/>
    <w:rsid w:val="00232CF4"/>
    <w:rsid w:val="002347FF"/>
    <w:rsid w:val="00236AFC"/>
    <w:rsid w:val="00240427"/>
    <w:rsid w:val="00240569"/>
    <w:rsid w:val="00241401"/>
    <w:rsid w:val="00241B72"/>
    <w:rsid w:val="00243BB8"/>
    <w:rsid w:val="0024562B"/>
    <w:rsid w:val="0024609C"/>
    <w:rsid w:val="00246538"/>
    <w:rsid w:val="00246D71"/>
    <w:rsid w:val="00254328"/>
    <w:rsid w:val="0025461D"/>
    <w:rsid w:val="0025784B"/>
    <w:rsid w:val="00260485"/>
    <w:rsid w:val="00260709"/>
    <w:rsid w:val="00260C6F"/>
    <w:rsid w:val="00261C02"/>
    <w:rsid w:val="002636E4"/>
    <w:rsid w:val="002639D8"/>
    <w:rsid w:val="00263BCD"/>
    <w:rsid w:val="00263FBC"/>
    <w:rsid w:val="00265B0C"/>
    <w:rsid w:val="00265E9A"/>
    <w:rsid w:val="00267BEB"/>
    <w:rsid w:val="00270097"/>
    <w:rsid w:val="00270B43"/>
    <w:rsid w:val="00271B26"/>
    <w:rsid w:val="00272241"/>
    <w:rsid w:val="002726A5"/>
    <w:rsid w:val="00272F77"/>
    <w:rsid w:val="002734CB"/>
    <w:rsid w:val="00277520"/>
    <w:rsid w:val="00277FBA"/>
    <w:rsid w:val="00280EF6"/>
    <w:rsid w:val="00282102"/>
    <w:rsid w:val="00284C21"/>
    <w:rsid w:val="00284D9B"/>
    <w:rsid w:val="00286903"/>
    <w:rsid w:val="00286E0B"/>
    <w:rsid w:val="00287123"/>
    <w:rsid w:val="002900E0"/>
    <w:rsid w:val="00292B88"/>
    <w:rsid w:val="00292D70"/>
    <w:rsid w:val="00293176"/>
    <w:rsid w:val="00295383"/>
    <w:rsid w:val="002954B0"/>
    <w:rsid w:val="002A01A5"/>
    <w:rsid w:val="002A13AF"/>
    <w:rsid w:val="002A186D"/>
    <w:rsid w:val="002A2015"/>
    <w:rsid w:val="002A25A7"/>
    <w:rsid w:val="002A3F74"/>
    <w:rsid w:val="002A4DE9"/>
    <w:rsid w:val="002A7DCD"/>
    <w:rsid w:val="002B1617"/>
    <w:rsid w:val="002B1948"/>
    <w:rsid w:val="002B2208"/>
    <w:rsid w:val="002B423C"/>
    <w:rsid w:val="002B718A"/>
    <w:rsid w:val="002C15A7"/>
    <w:rsid w:val="002C411A"/>
    <w:rsid w:val="002C4C39"/>
    <w:rsid w:val="002C4E4B"/>
    <w:rsid w:val="002D08AD"/>
    <w:rsid w:val="002D2D94"/>
    <w:rsid w:val="002D2DD7"/>
    <w:rsid w:val="002D4E3C"/>
    <w:rsid w:val="002D5EF5"/>
    <w:rsid w:val="002D68FB"/>
    <w:rsid w:val="002E0798"/>
    <w:rsid w:val="002E0E4E"/>
    <w:rsid w:val="002E127F"/>
    <w:rsid w:val="002E3D0F"/>
    <w:rsid w:val="002E5140"/>
    <w:rsid w:val="002E555A"/>
    <w:rsid w:val="002F330E"/>
    <w:rsid w:val="002F3D22"/>
    <w:rsid w:val="002F6CB9"/>
    <w:rsid w:val="002F7929"/>
    <w:rsid w:val="002F79A7"/>
    <w:rsid w:val="003028EA"/>
    <w:rsid w:val="003041DF"/>
    <w:rsid w:val="003048EA"/>
    <w:rsid w:val="003065F6"/>
    <w:rsid w:val="003067ED"/>
    <w:rsid w:val="0031077F"/>
    <w:rsid w:val="00311B48"/>
    <w:rsid w:val="003129B6"/>
    <w:rsid w:val="00313E95"/>
    <w:rsid w:val="00314286"/>
    <w:rsid w:val="0031489B"/>
    <w:rsid w:val="003151C6"/>
    <w:rsid w:val="00320EA0"/>
    <w:rsid w:val="00322354"/>
    <w:rsid w:val="0032499B"/>
    <w:rsid w:val="00324C20"/>
    <w:rsid w:val="0032591F"/>
    <w:rsid w:val="00325F30"/>
    <w:rsid w:val="00327171"/>
    <w:rsid w:val="00327CF5"/>
    <w:rsid w:val="00333840"/>
    <w:rsid w:val="00333A45"/>
    <w:rsid w:val="00334435"/>
    <w:rsid w:val="00337439"/>
    <w:rsid w:val="003376EC"/>
    <w:rsid w:val="00340CD3"/>
    <w:rsid w:val="00341765"/>
    <w:rsid w:val="0034274A"/>
    <w:rsid w:val="003434E7"/>
    <w:rsid w:val="00345C03"/>
    <w:rsid w:val="00347B72"/>
    <w:rsid w:val="003506EC"/>
    <w:rsid w:val="0035094F"/>
    <w:rsid w:val="00350DEF"/>
    <w:rsid w:val="003511C3"/>
    <w:rsid w:val="0035374F"/>
    <w:rsid w:val="003551D7"/>
    <w:rsid w:val="00357F18"/>
    <w:rsid w:val="00360DBB"/>
    <w:rsid w:val="00363449"/>
    <w:rsid w:val="00363A2A"/>
    <w:rsid w:val="003649B6"/>
    <w:rsid w:val="003651DC"/>
    <w:rsid w:val="00365AE6"/>
    <w:rsid w:val="00365E30"/>
    <w:rsid w:val="00366185"/>
    <w:rsid w:val="0036715A"/>
    <w:rsid w:val="00367F43"/>
    <w:rsid w:val="00371DC6"/>
    <w:rsid w:val="0037302B"/>
    <w:rsid w:val="003753E2"/>
    <w:rsid w:val="00376483"/>
    <w:rsid w:val="00382E16"/>
    <w:rsid w:val="00385CB4"/>
    <w:rsid w:val="00385EA4"/>
    <w:rsid w:val="00387604"/>
    <w:rsid w:val="00387978"/>
    <w:rsid w:val="003903D4"/>
    <w:rsid w:val="00392C77"/>
    <w:rsid w:val="003935D6"/>
    <w:rsid w:val="00393E3E"/>
    <w:rsid w:val="003A1311"/>
    <w:rsid w:val="003A293C"/>
    <w:rsid w:val="003A508B"/>
    <w:rsid w:val="003A5514"/>
    <w:rsid w:val="003A66CC"/>
    <w:rsid w:val="003B06FA"/>
    <w:rsid w:val="003B168D"/>
    <w:rsid w:val="003B16B0"/>
    <w:rsid w:val="003B5062"/>
    <w:rsid w:val="003C0A46"/>
    <w:rsid w:val="003C1FD0"/>
    <w:rsid w:val="003C2D81"/>
    <w:rsid w:val="003C3243"/>
    <w:rsid w:val="003C69B9"/>
    <w:rsid w:val="003C7B8B"/>
    <w:rsid w:val="003D02B2"/>
    <w:rsid w:val="003D08D8"/>
    <w:rsid w:val="003D0F93"/>
    <w:rsid w:val="003D151D"/>
    <w:rsid w:val="003D1BE7"/>
    <w:rsid w:val="003D50F0"/>
    <w:rsid w:val="003D527F"/>
    <w:rsid w:val="003D5B1E"/>
    <w:rsid w:val="003D6FED"/>
    <w:rsid w:val="003D745F"/>
    <w:rsid w:val="003E0B2B"/>
    <w:rsid w:val="003E33CF"/>
    <w:rsid w:val="003E3569"/>
    <w:rsid w:val="003E3905"/>
    <w:rsid w:val="003E3E96"/>
    <w:rsid w:val="003E44E1"/>
    <w:rsid w:val="003E4886"/>
    <w:rsid w:val="003E5C3A"/>
    <w:rsid w:val="003E5D85"/>
    <w:rsid w:val="003E703D"/>
    <w:rsid w:val="003F1405"/>
    <w:rsid w:val="003F1CF1"/>
    <w:rsid w:val="003F34AA"/>
    <w:rsid w:val="003F497E"/>
    <w:rsid w:val="003F50C2"/>
    <w:rsid w:val="003F7F41"/>
    <w:rsid w:val="00400964"/>
    <w:rsid w:val="00400AED"/>
    <w:rsid w:val="004067BF"/>
    <w:rsid w:val="00406B31"/>
    <w:rsid w:val="0040733F"/>
    <w:rsid w:val="00410A47"/>
    <w:rsid w:val="004121F8"/>
    <w:rsid w:val="0041414D"/>
    <w:rsid w:val="00414ABF"/>
    <w:rsid w:val="0041769F"/>
    <w:rsid w:val="004177AA"/>
    <w:rsid w:val="00417CB1"/>
    <w:rsid w:val="004221E1"/>
    <w:rsid w:val="00422C82"/>
    <w:rsid w:val="00422FB6"/>
    <w:rsid w:val="004259DF"/>
    <w:rsid w:val="00425A81"/>
    <w:rsid w:val="0042670E"/>
    <w:rsid w:val="0043116D"/>
    <w:rsid w:val="00431DF9"/>
    <w:rsid w:val="00431F70"/>
    <w:rsid w:val="00432E1E"/>
    <w:rsid w:val="00433B23"/>
    <w:rsid w:val="00434D2C"/>
    <w:rsid w:val="00434E0F"/>
    <w:rsid w:val="004360FA"/>
    <w:rsid w:val="00437BF9"/>
    <w:rsid w:val="00440D59"/>
    <w:rsid w:val="00442A9E"/>
    <w:rsid w:val="00442E86"/>
    <w:rsid w:val="00443D7C"/>
    <w:rsid w:val="00446D96"/>
    <w:rsid w:val="0045048D"/>
    <w:rsid w:val="00451051"/>
    <w:rsid w:val="004524F8"/>
    <w:rsid w:val="004534DE"/>
    <w:rsid w:val="00453B81"/>
    <w:rsid w:val="00454694"/>
    <w:rsid w:val="0045653B"/>
    <w:rsid w:val="00457091"/>
    <w:rsid w:val="00460123"/>
    <w:rsid w:val="00461376"/>
    <w:rsid w:val="0046158D"/>
    <w:rsid w:val="00461AE4"/>
    <w:rsid w:val="004622CD"/>
    <w:rsid w:val="00462DCA"/>
    <w:rsid w:val="00463BC8"/>
    <w:rsid w:val="00465D78"/>
    <w:rsid w:val="00471285"/>
    <w:rsid w:val="00476520"/>
    <w:rsid w:val="0047685C"/>
    <w:rsid w:val="00476893"/>
    <w:rsid w:val="00476EC4"/>
    <w:rsid w:val="004828E1"/>
    <w:rsid w:val="0048348E"/>
    <w:rsid w:val="004837DF"/>
    <w:rsid w:val="00484571"/>
    <w:rsid w:val="00485025"/>
    <w:rsid w:val="00485732"/>
    <w:rsid w:val="00486AFD"/>
    <w:rsid w:val="00494153"/>
    <w:rsid w:val="0049527C"/>
    <w:rsid w:val="0049689F"/>
    <w:rsid w:val="00496DDC"/>
    <w:rsid w:val="004977AF"/>
    <w:rsid w:val="004979DA"/>
    <w:rsid w:val="004A1B7B"/>
    <w:rsid w:val="004A4C49"/>
    <w:rsid w:val="004A4D24"/>
    <w:rsid w:val="004A7DA4"/>
    <w:rsid w:val="004B0908"/>
    <w:rsid w:val="004B0A09"/>
    <w:rsid w:val="004B0FE9"/>
    <w:rsid w:val="004B28E3"/>
    <w:rsid w:val="004B3653"/>
    <w:rsid w:val="004B5082"/>
    <w:rsid w:val="004B6B3D"/>
    <w:rsid w:val="004B6CE6"/>
    <w:rsid w:val="004C14BB"/>
    <w:rsid w:val="004C2A80"/>
    <w:rsid w:val="004C34A6"/>
    <w:rsid w:val="004C3959"/>
    <w:rsid w:val="004C71A7"/>
    <w:rsid w:val="004C7249"/>
    <w:rsid w:val="004D12A7"/>
    <w:rsid w:val="004D1938"/>
    <w:rsid w:val="004D2A4C"/>
    <w:rsid w:val="004D52A1"/>
    <w:rsid w:val="004D6A75"/>
    <w:rsid w:val="004D7F62"/>
    <w:rsid w:val="004E09D1"/>
    <w:rsid w:val="004E13FA"/>
    <w:rsid w:val="004E1555"/>
    <w:rsid w:val="004E18E8"/>
    <w:rsid w:val="004E445B"/>
    <w:rsid w:val="004E4735"/>
    <w:rsid w:val="004E62E8"/>
    <w:rsid w:val="004E6AA3"/>
    <w:rsid w:val="004F035F"/>
    <w:rsid w:val="004F1491"/>
    <w:rsid w:val="004F1836"/>
    <w:rsid w:val="004F18A7"/>
    <w:rsid w:val="004F336C"/>
    <w:rsid w:val="004F363B"/>
    <w:rsid w:val="004F3D4D"/>
    <w:rsid w:val="004F4F7B"/>
    <w:rsid w:val="004F515F"/>
    <w:rsid w:val="004F58D9"/>
    <w:rsid w:val="00500898"/>
    <w:rsid w:val="00500F2F"/>
    <w:rsid w:val="0050130E"/>
    <w:rsid w:val="005016E1"/>
    <w:rsid w:val="005026AB"/>
    <w:rsid w:val="005033C3"/>
    <w:rsid w:val="0050392D"/>
    <w:rsid w:val="005045C4"/>
    <w:rsid w:val="00504800"/>
    <w:rsid w:val="0050554A"/>
    <w:rsid w:val="00506045"/>
    <w:rsid w:val="005072FC"/>
    <w:rsid w:val="00510253"/>
    <w:rsid w:val="00512333"/>
    <w:rsid w:val="00513F17"/>
    <w:rsid w:val="005142BD"/>
    <w:rsid w:val="005169B9"/>
    <w:rsid w:val="00516B75"/>
    <w:rsid w:val="00517918"/>
    <w:rsid w:val="0052012D"/>
    <w:rsid w:val="00522812"/>
    <w:rsid w:val="00523B68"/>
    <w:rsid w:val="00523F43"/>
    <w:rsid w:val="005242DB"/>
    <w:rsid w:val="00524799"/>
    <w:rsid w:val="00526864"/>
    <w:rsid w:val="00527756"/>
    <w:rsid w:val="00527F70"/>
    <w:rsid w:val="005314F7"/>
    <w:rsid w:val="00532075"/>
    <w:rsid w:val="00532EE0"/>
    <w:rsid w:val="00533404"/>
    <w:rsid w:val="00535B5F"/>
    <w:rsid w:val="00543384"/>
    <w:rsid w:val="00543F79"/>
    <w:rsid w:val="005447AA"/>
    <w:rsid w:val="00546267"/>
    <w:rsid w:val="00553119"/>
    <w:rsid w:val="005540ED"/>
    <w:rsid w:val="0055595B"/>
    <w:rsid w:val="005566F8"/>
    <w:rsid w:val="0056186C"/>
    <w:rsid w:val="005628F2"/>
    <w:rsid w:val="00562E90"/>
    <w:rsid w:val="005642AE"/>
    <w:rsid w:val="00564451"/>
    <w:rsid w:val="00565101"/>
    <w:rsid w:val="00565F66"/>
    <w:rsid w:val="00566422"/>
    <w:rsid w:val="00574D75"/>
    <w:rsid w:val="00576F94"/>
    <w:rsid w:val="0057732E"/>
    <w:rsid w:val="00580B37"/>
    <w:rsid w:val="00581415"/>
    <w:rsid w:val="005839D4"/>
    <w:rsid w:val="00586B43"/>
    <w:rsid w:val="005878A1"/>
    <w:rsid w:val="005879E7"/>
    <w:rsid w:val="005938D7"/>
    <w:rsid w:val="005952D1"/>
    <w:rsid w:val="005A0A34"/>
    <w:rsid w:val="005A13EA"/>
    <w:rsid w:val="005A337D"/>
    <w:rsid w:val="005A458C"/>
    <w:rsid w:val="005A6065"/>
    <w:rsid w:val="005A6207"/>
    <w:rsid w:val="005A731D"/>
    <w:rsid w:val="005A7D96"/>
    <w:rsid w:val="005B0C63"/>
    <w:rsid w:val="005B31E2"/>
    <w:rsid w:val="005B4782"/>
    <w:rsid w:val="005B5F07"/>
    <w:rsid w:val="005B6562"/>
    <w:rsid w:val="005C18B9"/>
    <w:rsid w:val="005C34A2"/>
    <w:rsid w:val="005C35F5"/>
    <w:rsid w:val="005C4681"/>
    <w:rsid w:val="005C4B56"/>
    <w:rsid w:val="005C4E45"/>
    <w:rsid w:val="005C5BE5"/>
    <w:rsid w:val="005C6F89"/>
    <w:rsid w:val="005D17EF"/>
    <w:rsid w:val="005D1C6E"/>
    <w:rsid w:val="005D2921"/>
    <w:rsid w:val="005E099B"/>
    <w:rsid w:val="005E0ABF"/>
    <w:rsid w:val="005E2406"/>
    <w:rsid w:val="005E4313"/>
    <w:rsid w:val="005E5AFC"/>
    <w:rsid w:val="005E5C01"/>
    <w:rsid w:val="005E5F00"/>
    <w:rsid w:val="005E6CC4"/>
    <w:rsid w:val="005F4E18"/>
    <w:rsid w:val="005F555A"/>
    <w:rsid w:val="005F7189"/>
    <w:rsid w:val="005F7858"/>
    <w:rsid w:val="005F7FC1"/>
    <w:rsid w:val="00601B63"/>
    <w:rsid w:val="00602087"/>
    <w:rsid w:val="00605EB0"/>
    <w:rsid w:val="00607D9D"/>
    <w:rsid w:val="0061042F"/>
    <w:rsid w:val="00610922"/>
    <w:rsid w:val="00613E35"/>
    <w:rsid w:val="00614153"/>
    <w:rsid w:val="006148F9"/>
    <w:rsid w:val="00616F15"/>
    <w:rsid w:val="00620388"/>
    <w:rsid w:val="0062215E"/>
    <w:rsid w:val="00623974"/>
    <w:rsid w:val="006300AD"/>
    <w:rsid w:val="00633292"/>
    <w:rsid w:val="00633337"/>
    <w:rsid w:val="0063583C"/>
    <w:rsid w:val="00635FC6"/>
    <w:rsid w:val="00636F53"/>
    <w:rsid w:val="006372E7"/>
    <w:rsid w:val="00637A13"/>
    <w:rsid w:val="00637AAE"/>
    <w:rsid w:val="00640108"/>
    <w:rsid w:val="006426B4"/>
    <w:rsid w:val="0064335C"/>
    <w:rsid w:val="00643868"/>
    <w:rsid w:val="0064457E"/>
    <w:rsid w:val="00644A11"/>
    <w:rsid w:val="00644A89"/>
    <w:rsid w:val="00645B1A"/>
    <w:rsid w:val="00647462"/>
    <w:rsid w:val="00652369"/>
    <w:rsid w:val="0065296E"/>
    <w:rsid w:val="006536EE"/>
    <w:rsid w:val="00653886"/>
    <w:rsid w:val="00654260"/>
    <w:rsid w:val="0065551F"/>
    <w:rsid w:val="00655A9A"/>
    <w:rsid w:val="00656369"/>
    <w:rsid w:val="00657030"/>
    <w:rsid w:val="00661D15"/>
    <w:rsid w:val="006631CD"/>
    <w:rsid w:val="00665844"/>
    <w:rsid w:val="00666FD1"/>
    <w:rsid w:val="00667ADF"/>
    <w:rsid w:val="006709AE"/>
    <w:rsid w:val="00674E19"/>
    <w:rsid w:val="006755D4"/>
    <w:rsid w:val="00675716"/>
    <w:rsid w:val="006767E4"/>
    <w:rsid w:val="00677405"/>
    <w:rsid w:val="00680CF8"/>
    <w:rsid w:val="006814AA"/>
    <w:rsid w:val="006821AB"/>
    <w:rsid w:val="00682BDC"/>
    <w:rsid w:val="00683B33"/>
    <w:rsid w:val="006859CB"/>
    <w:rsid w:val="00686D79"/>
    <w:rsid w:val="006874E8"/>
    <w:rsid w:val="00691F5A"/>
    <w:rsid w:val="006932A1"/>
    <w:rsid w:val="006948FB"/>
    <w:rsid w:val="006A1A4D"/>
    <w:rsid w:val="006A2EC5"/>
    <w:rsid w:val="006A33A0"/>
    <w:rsid w:val="006A7CAD"/>
    <w:rsid w:val="006A7EEF"/>
    <w:rsid w:val="006A7F81"/>
    <w:rsid w:val="006B0455"/>
    <w:rsid w:val="006B259A"/>
    <w:rsid w:val="006B2CC3"/>
    <w:rsid w:val="006B2FE5"/>
    <w:rsid w:val="006B3914"/>
    <w:rsid w:val="006B4A3D"/>
    <w:rsid w:val="006B4CE4"/>
    <w:rsid w:val="006B58E0"/>
    <w:rsid w:val="006B7393"/>
    <w:rsid w:val="006B7D91"/>
    <w:rsid w:val="006B7E5B"/>
    <w:rsid w:val="006C0E70"/>
    <w:rsid w:val="006C1FD2"/>
    <w:rsid w:val="006C3C95"/>
    <w:rsid w:val="006C47C1"/>
    <w:rsid w:val="006C6BC4"/>
    <w:rsid w:val="006D070F"/>
    <w:rsid w:val="006D1CF9"/>
    <w:rsid w:val="006D22F2"/>
    <w:rsid w:val="006D2D3C"/>
    <w:rsid w:val="006D4C1F"/>
    <w:rsid w:val="006D5623"/>
    <w:rsid w:val="006D68B2"/>
    <w:rsid w:val="006D6C46"/>
    <w:rsid w:val="006D73C8"/>
    <w:rsid w:val="006E1056"/>
    <w:rsid w:val="006E1597"/>
    <w:rsid w:val="006E1DCA"/>
    <w:rsid w:val="006E2965"/>
    <w:rsid w:val="006E6A9B"/>
    <w:rsid w:val="006F1F0D"/>
    <w:rsid w:val="006F423E"/>
    <w:rsid w:val="006F42AC"/>
    <w:rsid w:val="006F503C"/>
    <w:rsid w:val="006F56F9"/>
    <w:rsid w:val="006F5A4C"/>
    <w:rsid w:val="006F74BD"/>
    <w:rsid w:val="00701556"/>
    <w:rsid w:val="00701649"/>
    <w:rsid w:val="00702425"/>
    <w:rsid w:val="00702A6D"/>
    <w:rsid w:val="00703DC0"/>
    <w:rsid w:val="00704CA2"/>
    <w:rsid w:val="007068F9"/>
    <w:rsid w:val="00711D4F"/>
    <w:rsid w:val="007133B7"/>
    <w:rsid w:val="00714BF9"/>
    <w:rsid w:val="00715A29"/>
    <w:rsid w:val="00716E03"/>
    <w:rsid w:val="007206C5"/>
    <w:rsid w:val="007209E4"/>
    <w:rsid w:val="007216B8"/>
    <w:rsid w:val="00724D3B"/>
    <w:rsid w:val="007255A2"/>
    <w:rsid w:val="0072589B"/>
    <w:rsid w:val="00731B90"/>
    <w:rsid w:val="00731E37"/>
    <w:rsid w:val="00732B99"/>
    <w:rsid w:val="00734460"/>
    <w:rsid w:val="00734E05"/>
    <w:rsid w:val="00736505"/>
    <w:rsid w:val="007408F6"/>
    <w:rsid w:val="007409A5"/>
    <w:rsid w:val="00740BFB"/>
    <w:rsid w:val="00742E91"/>
    <w:rsid w:val="0074328B"/>
    <w:rsid w:val="00743E78"/>
    <w:rsid w:val="007466F6"/>
    <w:rsid w:val="0074740B"/>
    <w:rsid w:val="0075030B"/>
    <w:rsid w:val="00750AE9"/>
    <w:rsid w:val="00752633"/>
    <w:rsid w:val="007534E1"/>
    <w:rsid w:val="0075350F"/>
    <w:rsid w:val="00753C66"/>
    <w:rsid w:val="00755ECD"/>
    <w:rsid w:val="00756C6C"/>
    <w:rsid w:val="0075765F"/>
    <w:rsid w:val="007609FB"/>
    <w:rsid w:val="00760B7D"/>
    <w:rsid w:val="0076608E"/>
    <w:rsid w:val="00766266"/>
    <w:rsid w:val="00770DFA"/>
    <w:rsid w:val="00771884"/>
    <w:rsid w:val="00771F39"/>
    <w:rsid w:val="00772164"/>
    <w:rsid w:val="007730DD"/>
    <w:rsid w:val="00775EA2"/>
    <w:rsid w:val="00776472"/>
    <w:rsid w:val="0077765B"/>
    <w:rsid w:val="0078075A"/>
    <w:rsid w:val="00782FC4"/>
    <w:rsid w:val="00783A57"/>
    <w:rsid w:val="00785417"/>
    <w:rsid w:val="007859FC"/>
    <w:rsid w:val="007867BF"/>
    <w:rsid w:val="00786B75"/>
    <w:rsid w:val="00786D2C"/>
    <w:rsid w:val="00790453"/>
    <w:rsid w:val="00790609"/>
    <w:rsid w:val="007911E6"/>
    <w:rsid w:val="00791BBF"/>
    <w:rsid w:val="007935CA"/>
    <w:rsid w:val="00794D1F"/>
    <w:rsid w:val="00795305"/>
    <w:rsid w:val="0079769C"/>
    <w:rsid w:val="00797F42"/>
    <w:rsid w:val="007A08EA"/>
    <w:rsid w:val="007A0CFA"/>
    <w:rsid w:val="007A104C"/>
    <w:rsid w:val="007A30F2"/>
    <w:rsid w:val="007A3147"/>
    <w:rsid w:val="007A52D8"/>
    <w:rsid w:val="007A6CC1"/>
    <w:rsid w:val="007B261F"/>
    <w:rsid w:val="007B3088"/>
    <w:rsid w:val="007B479C"/>
    <w:rsid w:val="007B4B9B"/>
    <w:rsid w:val="007B4D1B"/>
    <w:rsid w:val="007C188E"/>
    <w:rsid w:val="007C4A07"/>
    <w:rsid w:val="007C51D4"/>
    <w:rsid w:val="007D087F"/>
    <w:rsid w:val="007D162C"/>
    <w:rsid w:val="007D2B17"/>
    <w:rsid w:val="007D3613"/>
    <w:rsid w:val="007D3788"/>
    <w:rsid w:val="007D4502"/>
    <w:rsid w:val="007D5F5C"/>
    <w:rsid w:val="007D61B3"/>
    <w:rsid w:val="007E3261"/>
    <w:rsid w:val="007E550B"/>
    <w:rsid w:val="007E6D1E"/>
    <w:rsid w:val="007F0927"/>
    <w:rsid w:val="007F1BA6"/>
    <w:rsid w:val="007F2775"/>
    <w:rsid w:val="007F2F4B"/>
    <w:rsid w:val="007F613F"/>
    <w:rsid w:val="007F7079"/>
    <w:rsid w:val="00802963"/>
    <w:rsid w:val="00804E93"/>
    <w:rsid w:val="0080540A"/>
    <w:rsid w:val="00805E4E"/>
    <w:rsid w:val="0080605B"/>
    <w:rsid w:val="0080673E"/>
    <w:rsid w:val="00810033"/>
    <w:rsid w:val="0081137C"/>
    <w:rsid w:val="00812CAC"/>
    <w:rsid w:val="00813401"/>
    <w:rsid w:val="00813755"/>
    <w:rsid w:val="008138FA"/>
    <w:rsid w:val="00814274"/>
    <w:rsid w:val="008151F0"/>
    <w:rsid w:val="00816247"/>
    <w:rsid w:val="008169E0"/>
    <w:rsid w:val="00822CAA"/>
    <w:rsid w:val="00823902"/>
    <w:rsid w:val="00830602"/>
    <w:rsid w:val="00833602"/>
    <w:rsid w:val="00833B41"/>
    <w:rsid w:val="00841BAC"/>
    <w:rsid w:val="00841DA4"/>
    <w:rsid w:val="0084439E"/>
    <w:rsid w:val="0084477B"/>
    <w:rsid w:val="00844C87"/>
    <w:rsid w:val="00845389"/>
    <w:rsid w:val="00846E8A"/>
    <w:rsid w:val="00847C85"/>
    <w:rsid w:val="00850821"/>
    <w:rsid w:val="00852439"/>
    <w:rsid w:val="00853E95"/>
    <w:rsid w:val="00853ECA"/>
    <w:rsid w:val="00856CA5"/>
    <w:rsid w:val="008575DC"/>
    <w:rsid w:val="008614D2"/>
    <w:rsid w:val="00861789"/>
    <w:rsid w:val="00862CEE"/>
    <w:rsid w:val="00864A53"/>
    <w:rsid w:val="00864B01"/>
    <w:rsid w:val="00864B93"/>
    <w:rsid w:val="00865235"/>
    <w:rsid w:val="008661C1"/>
    <w:rsid w:val="00871566"/>
    <w:rsid w:val="008721E2"/>
    <w:rsid w:val="0087370D"/>
    <w:rsid w:val="00873B10"/>
    <w:rsid w:val="0087439F"/>
    <w:rsid w:val="00875FF8"/>
    <w:rsid w:val="008764D8"/>
    <w:rsid w:val="0088126D"/>
    <w:rsid w:val="008815DE"/>
    <w:rsid w:val="00881BF7"/>
    <w:rsid w:val="00885698"/>
    <w:rsid w:val="00885DB1"/>
    <w:rsid w:val="008864B5"/>
    <w:rsid w:val="00890BD5"/>
    <w:rsid w:val="00890EE6"/>
    <w:rsid w:val="00895134"/>
    <w:rsid w:val="00896C0C"/>
    <w:rsid w:val="0089716D"/>
    <w:rsid w:val="008A0B50"/>
    <w:rsid w:val="008A1140"/>
    <w:rsid w:val="008A1347"/>
    <w:rsid w:val="008A1EEA"/>
    <w:rsid w:val="008A3587"/>
    <w:rsid w:val="008A4CCB"/>
    <w:rsid w:val="008A52D4"/>
    <w:rsid w:val="008A72DC"/>
    <w:rsid w:val="008A78BE"/>
    <w:rsid w:val="008B0699"/>
    <w:rsid w:val="008B1E8A"/>
    <w:rsid w:val="008B3935"/>
    <w:rsid w:val="008B3CE0"/>
    <w:rsid w:val="008B3E1F"/>
    <w:rsid w:val="008B43B1"/>
    <w:rsid w:val="008B4DA6"/>
    <w:rsid w:val="008B511B"/>
    <w:rsid w:val="008B5336"/>
    <w:rsid w:val="008B7224"/>
    <w:rsid w:val="008B7337"/>
    <w:rsid w:val="008C0A74"/>
    <w:rsid w:val="008C175B"/>
    <w:rsid w:val="008C2265"/>
    <w:rsid w:val="008C2575"/>
    <w:rsid w:val="008C28C7"/>
    <w:rsid w:val="008C35A9"/>
    <w:rsid w:val="008C6475"/>
    <w:rsid w:val="008C67B4"/>
    <w:rsid w:val="008C77C6"/>
    <w:rsid w:val="008C785F"/>
    <w:rsid w:val="008C7A84"/>
    <w:rsid w:val="008D0ACB"/>
    <w:rsid w:val="008D1CC5"/>
    <w:rsid w:val="008D3ADC"/>
    <w:rsid w:val="008D495E"/>
    <w:rsid w:val="008D4FFA"/>
    <w:rsid w:val="008D5AFB"/>
    <w:rsid w:val="008D62B7"/>
    <w:rsid w:val="008D789B"/>
    <w:rsid w:val="008E0087"/>
    <w:rsid w:val="008E107B"/>
    <w:rsid w:val="008E109B"/>
    <w:rsid w:val="008E118B"/>
    <w:rsid w:val="008E16F7"/>
    <w:rsid w:val="008E20B3"/>
    <w:rsid w:val="008E34B0"/>
    <w:rsid w:val="008E45C1"/>
    <w:rsid w:val="008E4B48"/>
    <w:rsid w:val="008E4EC1"/>
    <w:rsid w:val="008E5C8C"/>
    <w:rsid w:val="008E5DF5"/>
    <w:rsid w:val="008E6194"/>
    <w:rsid w:val="008E7CE6"/>
    <w:rsid w:val="008F0135"/>
    <w:rsid w:val="008F42BB"/>
    <w:rsid w:val="008F42C0"/>
    <w:rsid w:val="008F4AE7"/>
    <w:rsid w:val="008F5313"/>
    <w:rsid w:val="008F6A69"/>
    <w:rsid w:val="008F6B1D"/>
    <w:rsid w:val="008F7897"/>
    <w:rsid w:val="00900A00"/>
    <w:rsid w:val="0090176A"/>
    <w:rsid w:val="00902991"/>
    <w:rsid w:val="00902A21"/>
    <w:rsid w:val="00902F1D"/>
    <w:rsid w:val="00903D8E"/>
    <w:rsid w:val="009040F8"/>
    <w:rsid w:val="0090508B"/>
    <w:rsid w:val="009059A1"/>
    <w:rsid w:val="00905B0F"/>
    <w:rsid w:val="009135BB"/>
    <w:rsid w:val="0091499A"/>
    <w:rsid w:val="009149E5"/>
    <w:rsid w:val="00915C81"/>
    <w:rsid w:val="0091792B"/>
    <w:rsid w:val="00921227"/>
    <w:rsid w:val="00921781"/>
    <w:rsid w:val="0092291A"/>
    <w:rsid w:val="00924F3D"/>
    <w:rsid w:val="00930E89"/>
    <w:rsid w:val="00930F3F"/>
    <w:rsid w:val="00931274"/>
    <w:rsid w:val="00931EA6"/>
    <w:rsid w:val="0093575B"/>
    <w:rsid w:val="009419AB"/>
    <w:rsid w:val="009423CA"/>
    <w:rsid w:val="009436A0"/>
    <w:rsid w:val="00944CC1"/>
    <w:rsid w:val="009507AB"/>
    <w:rsid w:val="00950EDB"/>
    <w:rsid w:val="00951ADC"/>
    <w:rsid w:val="00952432"/>
    <w:rsid w:val="009525A6"/>
    <w:rsid w:val="00952992"/>
    <w:rsid w:val="0095317B"/>
    <w:rsid w:val="009536B1"/>
    <w:rsid w:val="00954670"/>
    <w:rsid w:val="0095682E"/>
    <w:rsid w:val="009570B6"/>
    <w:rsid w:val="00957447"/>
    <w:rsid w:val="00960AD8"/>
    <w:rsid w:val="00961191"/>
    <w:rsid w:val="00961385"/>
    <w:rsid w:val="00961DB8"/>
    <w:rsid w:val="00963699"/>
    <w:rsid w:val="0096387E"/>
    <w:rsid w:val="009643E3"/>
    <w:rsid w:val="00965DFB"/>
    <w:rsid w:val="00965F31"/>
    <w:rsid w:val="0096613D"/>
    <w:rsid w:val="00966ACD"/>
    <w:rsid w:val="00967CFA"/>
    <w:rsid w:val="00970982"/>
    <w:rsid w:val="00971BD3"/>
    <w:rsid w:val="0097407D"/>
    <w:rsid w:val="009747EF"/>
    <w:rsid w:val="00975770"/>
    <w:rsid w:val="009760B8"/>
    <w:rsid w:val="00977975"/>
    <w:rsid w:val="00977C02"/>
    <w:rsid w:val="00980919"/>
    <w:rsid w:val="00983567"/>
    <w:rsid w:val="009837D5"/>
    <w:rsid w:val="00983BD9"/>
    <w:rsid w:val="0098459D"/>
    <w:rsid w:val="00985BC4"/>
    <w:rsid w:val="00985D28"/>
    <w:rsid w:val="00986D58"/>
    <w:rsid w:val="00990EB0"/>
    <w:rsid w:val="009913D2"/>
    <w:rsid w:val="0099199E"/>
    <w:rsid w:val="00992428"/>
    <w:rsid w:val="00993706"/>
    <w:rsid w:val="00993CCD"/>
    <w:rsid w:val="00995057"/>
    <w:rsid w:val="00996182"/>
    <w:rsid w:val="009964E2"/>
    <w:rsid w:val="00996F2B"/>
    <w:rsid w:val="00997B57"/>
    <w:rsid w:val="009A0CC6"/>
    <w:rsid w:val="009A2441"/>
    <w:rsid w:val="009A3525"/>
    <w:rsid w:val="009A4016"/>
    <w:rsid w:val="009A73DE"/>
    <w:rsid w:val="009A73E7"/>
    <w:rsid w:val="009A7D06"/>
    <w:rsid w:val="009B042E"/>
    <w:rsid w:val="009B16F8"/>
    <w:rsid w:val="009B243F"/>
    <w:rsid w:val="009B24F6"/>
    <w:rsid w:val="009B33E5"/>
    <w:rsid w:val="009B42F2"/>
    <w:rsid w:val="009B46A0"/>
    <w:rsid w:val="009B76E6"/>
    <w:rsid w:val="009C0FD7"/>
    <w:rsid w:val="009C132B"/>
    <w:rsid w:val="009C1FFB"/>
    <w:rsid w:val="009C222E"/>
    <w:rsid w:val="009C4B77"/>
    <w:rsid w:val="009C5713"/>
    <w:rsid w:val="009D1B42"/>
    <w:rsid w:val="009D224D"/>
    <w:rsid w:val="009D22E9"/>
    <w:rsid w:val="009D4271"/>
    <w:rsid w:val="009D534E"/>
    <w:rsid w:val="009D72C4"/>
    <w:rsid w:val="009D77B3"/>
    <w:rsid w:val="009E02F9"/>
    <w:rsid w:val="009E109D"/>
    <w:rsid w:val="009E5330"/>
    <w:rsid w:val="009E5B15"/>
    <w:rsid w:val="009E63B0"/>
    <w:rsid w:val="009F0B25"/>
    <w:rsid w:val="009F1CD7"/>
    <w:rsid w:val="009F3883"/>
    <w:rsid w:val="009F7AFD"/>
    <w:rsid w:val="009F7CFD"/>
    <w:rsid w:val="009F7F1B"/>
    <w:rsid w:val="00A00E14"/>
    <w:rsid w:val="00A01963"/>
    <w:rsid w:val="00A04363"/>
    <w:rsid w:val="00A04BC5"/>
    <w:rsid w:val="00A05C99"/>
    <w:rsid w:val="00A0641D"/>
    <w:rsid w:val="00A064F7"/>
    <w:rsid w:val="00A070B2"/>
    <w:rsid w:val="00A077B4"/>
    <w:rsid w:val="00A07AF2"/>
    <w:rsid w:val="00A1017A"/>
    <w:rsid w:val="00A10C95"/>
    <w:rsid w:val="00A11F21"/>
    <w:rsid w:val="00A133AD"/>
    <w:rsid w:val="00A1343A"/>
    <w:rsid w:val="00A1383D"/>
    <w:rsid w:val="00A13C49"/>
    <w:rsid w:val="00A1418A"/>
    <w:rsid w:val="00A14C94"/>
    <w:rsid w:val="00A15AB1"/>
    <w:rsid w:val="00A1677B"/>
    <w:rsid w:val="00A22ABB"/>
    <w:rsid w:val="00A24A5C"/>
    <w:rsid w:val="00A25109"/>
    <w:rsid w:val="00A25CF2"/>
    <w:rsid w:val="00A26004"/>
    <w:rsid w:val="00A267B9"/>
    <w:rsid w:val="00A2728E"/>
    <w:rsid w:val="00A274EA"/>
    <w:rsid w:val="00A27DA0"/>
    <w:rsid w:val="00A342FE"/>
    <w:rsid w:val="00A34898"/>
    <w:rsid w:val="00A36C59"/>
    <w:rsid w:val="00A404C9"/>
    <w:rsid w:val="00A40BB1"/>
    <w:rsid w:val="00A40E5D"/>
    <w:rsid w:val="00A40F2F"/>
    <w:rsid w:val="00A41133"/>
    <w:rsid w:val="00A41490"/>
    <w:rsid w:val="00A42376"/>
    <w:rsid w:val="00A42785"/>
    <w:rsid w:val="00A43482"/>
    <w:rsid w:val="00A44EE4"/>
    <w:rsid w:val="00A4533E"/>
    <w:rsid w:val="00A45F1C"/>
    <w:rsid w:val="00A470FE"/>
    <w:rsid w:val="00A474EC"/>
    <w:rsid w:val="00A521C2"/>
    <w:rsid w:val="00A527DC"/>
    <w:rsid w:val="00A542AF"/>
    <w:rsid w:val="00A543B2"/>
    <w:rsid w:val="00A54C1A"/>
    <w:rsid w:val="00A55338"/>
    <w:rsid w:val="00A56474"/>
    <w:rsid w:val="00A60383"/>
    <w:rsid w:val="00A60612"/>
    <w:rsid w:val="00A60A6D"/>
    <w:rsid w:val="00A6255E"/>
    <w:rsid w:val="00A63156"/>
    <w:rsid w:val="00A6404E"/>
    <w:rsid w:val="00A644BE"/>
    <w:rsid w:val="00A67E1D"/>
    <w:rsid w:val="00A7272B"/>
    <w:rsid w:val="00A7360E"/>
    <w:rsid w:val="00A73D60"/>
    <w:rsid w:val="00A73D69"/>
    <w:rsid w:val="00A74EB0"/>
    <w:rsid w:val="00A771B4"/>
    <w:rsid w:val="00A77C5A"/>
    <w:rsid w:val="00A8004E"/>
    <w:rsid w:val="00A80AAA"/>
    <w:rsid w:val="00A80B47"/>
    <w:rsid w:val="00A8139D"/>
    <w:rsid w:val="00A8424B"/>
    <w:rsid w:val="00A858FD"/>
    <w:rsid w:val="00A872A4"/>
    <w:rsid w:val="00A876BD"/>
    <w:rsid w:val="00A90068"/>
    <w:rsid w:val="00A9124F"/>
    <w:rsid w:val="00A9159B"/>
    <w:rsid w:val="00A92303"/>
    <w:rsid w:val="00A955E7"/>
    <w:rsid w:val="00A95EA5"/>
    <w:rsid w:val="00A96A7F"/>
    <w:rsid w:val="00A972FA"/>
    <w:rsid w:val="00AA00B1"/>
    <w:rsid w:val="00AA1011"/>
    <w:rsid w:val="00AA2E21"/>
    <w:rsid w:val="00AA3529"/>
    <w:rsid w:val="00AA53F0"/>
    <w:rsid w:val="00AA5A15"/>
    <w:rsid w:val="00AA7FE1"/>
    <w:rsid w:val="00AB1FF5"/>
    <w:rsid w:val="00AB53C8"/>
    <w:rsid w:val="00AB7263"/>
    <w:rsid w:val="00AB72CD"/>
    <w:rsid w:val="00AC03C1"/>
    <w:rsid w:val="00AC19BA"/>
    <w:rsid w:val="00AC3CC9"/>
    <w:rsid w:val="00AC3D59"/>
    <w:rsid w:val="00AC4332"/>
    <w:rsid w:val="00AC485E"/>
    <w:rsid w:val="00AC7569"/>
    <w:rsid w:val="00AD0186"/>
    <w:rsid w:val="00AD08C7"/>
    <w:rsid w:val="00AD19DC"/>
    <w:rsid w:val="00AD27E7"/>
    <w:rsid w:val="00AD2FB2"/>
    <w:rsid w:val="00AD3848"/>
    <w:rsid w:val="00AD51E3"/>
    <w:rsid w:val="00AE1D41"/>
    <w:rsid w:val="00AE37DD"/>
    <w:rsid w:val="00AE4EEA"/>
    <w:rsid w:val="00AE7599"/>
    <w:rsid w:val="00AF0547"/>
    <w:rsid w:val="00AF1F17"/>
    <w:rsid w:val="00AF2ECE"/>
    <w:rsid w:val="00AF3553"/>
    <w:rsid w:val="00B01EA1"/>
    <w:rsid w:val="00B04F92"/>
    <w:rsid w:val="00B076D5"/>
    <w:rsid w:val="00B1157D"/>
    <w:rsid w:val="00B12A6A"/>
    <w:rsid w:val="00B13911"/>
    <w:rsid w:val="00B16A45"/>
    <w:rsid w:val="00B171B9"/>
    <w:rsid w:val="00B21CBF"/>
    <w:rsid w:val="00B2321A"/>
    <w:rsid w:val="00B233E7"/>
    <w:rsid w:val="00B23867"/>
    <w:rsid w:val="00B246B0"/>
    <w:rsid w:val="00B250DF"/>
    <w:rsid w:val="00B2577A"/>
    <w:rsid w:val="00B26603"/>
    <w:rsid w:val="00B30308"/>
    <w:rsid w:val="00B30428"/>
    <w:rsid w:val="00B322C4"/>
    <w:rsid w:val="00B32D42"/>
    <w:rsid w:val="00B33511"/>
    <w:rsid w:val="00B33997"/>
    <w:rsid w:val="00B367E0"/>
    <w:rsid w:val="00B36A78"/>
    <w:rsid w:val="00B36E94"/>
    <w:rsid w:val="00B435FF"/>
    <w:rsid w:val="00B439AC"/>
    <w:rsid w:val="00B43ACD"/>
    <w:rsid w:val="00B44462"/>
    <w:rsid w:val="00B449E2"/>
    <w:rsid w:val="00B4782B"/>
    <w:rsid w:val="00B47E00"/>
    <w:rsid w:val="00B50545"/>
    <w:rsid w:val="00B532DD"/>
    <w:rsid w:val="00B542E3"/>
    <w:rsid w:val="00B55B0F"/>
    <w:rsid w:val="00B55EF6"/>
    <w:rsid w:val="00B56A51"/>
    <w:rsid w:val="00B60E01"/>
    <w:rsid w:val="00B62FB1"/>
    <w:rsid w:val="00B63010"/>
    <w:rsid w:val="00B63257"/>
    <w:rsid w:val="00B638E9"/>
    <w:rsid w:val="00B63FD7"/>
    <w:rsid w:val="00B64538"/>
    <w:rsid w:val="00B65872"/>
    <w:rsid w:val="00B65A03"/>
    <w:rsid w:val="00B66C75"/>
    <w:rsid w:val="00B66E41"/>
    <w:rsid w:val="00B706C4"/>
    <w:rsid w:val="00B71FD9"/>
    <w:rsid w:val="00B73010"/>
    <w:rsid w:val="00B75A9B"/>
    <w:rsid w:val="00B770A6"/>
    <w:rsid w:val="00B81A5F"/>
    <w:rsid w:val="00B81B18"/>
    <w:rsid w:val="00B81E62"/>
    <w:rsid w:val="00B82848"/>
    <w:rsid w:val="00B85116"/>
    <w:rsid w:val="00B852D3"/>
    <w:rsid w:val="00B90385"/>
    <w:rsid w:val="00B91357"/>
    <w:rsid w:val="00B91D1F"/>
    <w:rsid w:val="00B9233A"/>
    <w:rsid w:val="00B928E8"/>
    <w:rsid w:val="00B92D17"/>
    <w:rsid w:val="00B960A9"/>
    <w:rsid w:val="00B962F0"/>
    <w:rsid w:val="00B96B86"/>
    <w:rsid w:val="00B96BC1"/>
    <w:rsid w:val="00BA02BA"/>
    <w:rsid w:val="00BA07E6"/>
    <w:rsid w:val="00BA353F"/>
    <w:rsid w:val="00BA3918"/>
    <w:rsid w:val="00BA4E38"/>
    <w:rsid w:val="00BA4E64"/>
    <w:rsid w:val="00BA5891"/>
    <w:rsid w:val="00BA6873"/>
    <w:rsid w:val="00BA7688"/>
    <w:rsid w:val="00BA7C7C"/>
    <w:rsid w:val="00BB12C1"/>
    <w:rsid w:val="00BB3449"/>
    <w:rsid w:val="00BB3457"/>
    <w:rsid w:val="00BB46A3"/>
    <w:rsid w:val="00BB4A4D"/>
    <w:rsid w:val="00BB5760"/>
    <w:rsid w:val="00BB5B3A"/>
    <w:rsid w:val="00BB6256"/>
    <w:rsid w:val="00BC1280"/>
    <w:rsid w:val="00BC44F5"/>
    <w:rsid w:val="00BC45BB"/>
    <w:rsid w:val="00BC510F"/>
    <w:rsid w:val="00BC7E49"/>
    <w:rsid w:val="00BD020C"/>
    <w:rsid w:val="00BD1536"/>
    <w:rsid w:val="00BD19C0"/>
    <w:rsid w:val="00BD2326"/>
    <w:rsid w:val="00BD2ADB"/>
    <w:rsid w:val="00BD366D"/>
    <w:rsid w:val="00BD37A7"/>
    <w:rsid w:val="00BD5B4D"/>
    <w:rsid w:val="00BD628C"/>
    <w:rsid w:val="00BE103C"/>
    <w:rsid w:val="00BE2AC3"/>
    <w:rsid w:val="00BE2D06"/>
    <w:rsid w:val="00BE5690"/>
    <w:rsid w:val="00BE57C7"/>
    <w:rsid w:val="00BF12D3"/>
    <w:rsid w:val="00BF3DB5"/>
    <w:rsid w:val="00BF407F"/>
    <w:rsid w:val="00BF49E1"/>
    <w:rsid w:val="00BF5BBB"/>
    <w:rsid w:val="00C00679"/>
    <w:rsid w:val="00C00799"/>
    <w:rsid w:val="00C00F1F"/>
    <w:rsid w:val="00C01136"/>
    <w:rsid w:val="00C017DC"/>
    <w:rsid w:val="00C01C94"/>
    <w:rsid w:val="00C02564"/>
    <w:rsid w:val="00C030AB"/>
    <w:rsid w:val="00C0321C"/>
    <w:rsid w:val="00C045C6"/>
    <w:rsid w:val="00C0470E"/>
    <w:rsid w:val="00C064B7"/>
    <w:rsid w:val="00C11BBE"/>
    <w:rsid w:val="00C12AD8"/>
    <w:rsid w:val="00C154C2"/>
    <w:rsid w:val="00C15BD2"/>
    <w:rsid w:val="00C15E14"/>
    <w:rsid w:val="00C232F7"/>
    <w:rsid w:val="00C238AC"/>
    <w:rsid w:val="00C3100C"/>
    <w:rsid w:val="00C31B00"/>
    <w:rsid w:val="00C3294A"/>
    <w:rsid w:val="00C3678A"/>
    <w:rsid w:val="00C42DB2"/>
    <w:rsid w:val="00C4332A"/>
    <w:rsid w:val="00C43D37"/>
    <w:rsid w:val="00C43EB0"/>
    <w:rsid w:val="00C440B4"/>
    <w:rsid w:val="00C44B79"/>
    <w:rsid w:val="00C451A0"/>
    <w:rsid w:val="00C45398"/>
    <w:rsid w:val="00C515E0"/>
    <w:rsid w:val="00C55AE5"/>
    <w:rsid w:val="00C55D28"/>
    <w:rsid w:val="00C57684"/>
    <w:rsid w:val="00C5773C"/>
    <w:rsid w:val="00C6054D"/>
    <w:rsid w:val="00C60AC3"/>
    <w:rsid w:val="00C61DA0"/>
    <w:rsid w:val="00C623B6"/>
    <w:rsid w:val="00C62767"/>
    <w:rsid w:val="00C65B4E"/>
    <w:rsid w:val="00C66EC6"/>
    <w:rsid w:val="00C67A65"/>
    <w:rsid w:val="00C67CF9"/>
    <w:rsid w:val="00C71DB3"/>
    <w:rsid w:val="00C7285C"/>
    <w:rsid w:val="00C728B2"/>
    <w:rsid w:val="00C736DF"/>
    <w:rsid w:val="00C73AD1"/>
    <w:rsid w:val="00C743B9"/>
    <w:rsid w:val="00C746F4"/>
    <w:rsid w:val="00C74918"/>
    <w:rsid w:val="00C76DB3"/>
    <w:rsid w:val="00C80249"/>
    <w:rsid w:val="00C80C6D"/>
    <w:rsid w:val="00C81983"/>
    <w:rsid w:val="00C82D7E"/>
    <w:rsid w:val="00C82F69"/>
    <w:rsid w:val="00C83DEB"/>
    <w:rsid w:val="00C845D7"/>
    <w:rsid w:val="00C868D7"/>
    <w:rsid w:val="00C872C8"/>
    <w:rsid w:val="00C872D3"/>
    <w:rsid w:val="00C87330"/>
    <w:rsid w:val="00C90B0A"/>
    <w:rsid w:val="00C92B21"/>
    <w:rsid w:val="00C93EFD"/>
    <w:rsid w:val="00C95281"/>
    <w:rsid w:val="00C95301"/>
    <w:rsid w:val="00C96349"/>
    <w:rsid w:val="00CA1045"/>
    <w:rsid w:val="00CA44C4"/>
    <w:rsid w:val="00CA5ED9"/>
    <w:rsid w:val="00CA6736"/>
    <w:rsid w:val="00CB23D0"/>
    <w:rsid w:val="00CB28CE"/>
    <w:rsid w:val="00CB30CC"/>
    <w:rsid w:val="00CB5A20"/>
    <w:rsid w:val="00CB6426"/>
    <w:rsid w:val="00CB6911"/>
    <w:rsid w:val="00CB6D56"/>
    <w:rsid w:val="00CC0C93"/>
    <w:rsid w:val="00CC2B90"/>
    <w:rsid w:val="00CC31E6"/>
    <w:rsid w:val="00CC3429"/>
    <w:rsid w:val="00CC387D"/>
    <w:rsid w:val="00CC3A4B"/>
    <w:rsid w:val="00CC511A"/>
    <w:rsid w:val="00CC6658"/>
    <w:rsid w:val="00CC68E1"/>
    <w:rsid w:val="00CC7C89"/>
    <w:rsid w:val="00CD051F"/>
    <w:rsid w:val="00CD1F98"/>
    <w:rsid w:val="00CD52D3"/>
    <w:rsid w:val="00CD69A2"/>
    <w:rsid w:val="00CD6B04"/>
    <w:rsid w:val="00CD7D71"/>
    <w:rsid w:val="00CE0D12"/>
    <w:rsid w:val="00CE4E2A"/>
    <w:rsid w:val="00CE5BF6"/>
    <w:rsid w:val="00CE6985"/>
    <w:rsid w:val="00CE71A7"/>
    <w:rsid w:val="00CF1FF7"/>
    <w:rsid w:val="00CF279F"/>
    <w:rsid w:val="00CF2B0F"/>
    <w:rsid w:val="00CF2EEA"/>
    <w:rsid w:val="00CF2F55"/>
    <w:rsid w:val="00CF4197"/>
    <w:rsid w:val="00CF456B"/>
    <w:rsid w:val="00CF4FBC"/>
    <w:rsid w:val="00CF5C52"/>
    <w:rsid w:val="00CF638B"/>
    <w:rsid w:val="00CF722B"/>
    <w:rsid w:val="00D00141"/>
    <w:rsid w:val="00D0142D"/>
    <w:rsid w:val="00D033E0"/>
    <w:rsid w:val="00D060E9"/>
    <w:rsid w:val="00D072B5"/>
    <w:rsid w:val="00D10F49"/>
    <w:rsid w:val="00D1318D"/>
    <w:rsid w:val="00D1382B"/>
    <w:rsid w:val="00D13ABA"/>
    <w:rsid w:val="00D14B97"/>
    <w:rsid w:val="00D161A6"/>
    <w:rsid w:val="00D164C1"/>
    <w:rsid w:val="00D2184C"/>
    <w:rsid w:val="00D225BE"/>
    <w:rsid w:val="00D22C73"/>
    <w:rsid w:val="00D22CDD"/>
    <w:rsid w:val="00D23801"/>
    <w:rsid w:val="00D2467B"/>
    <w:rsid w:val="00D24722"/>
    <w:rsid w:val="00D2637B"/>
    <w:rsid w:val="00D273B5"/>
    <w:rsid w:val="00D2752D"/>
    <w:rsid w:val="00D277FF"/>
    <w:rsid w:val="00D30925"/>
    <w:rsid w:val="00D32B3E"/>
    <w:rsid w:val="00D339AD"/>
    <w:rsid w:val="00D346FC"/>
    <w:rsid w:val="00D35B77"/>
    <w:rsid w:val="00D401DE"/>
    <w:rsid w:val="00D408DF"/>
    <w:rsid w:val="00D40E39"/>
    <w:rsid w:val="00D4207C"/>
    <w:rsid w:val="00D433EA"/>
    <w:rsid w:val="00D4356D"/>
    <w:rsid w:val="00D43571"/>
    <w:rsid w:val="00D464EC"/>
    <w:rsid w:val="00D471A3"/>
    <w:rsid w:val="00D505DD"/>
    <w:rsid w:val="00D51425"/>
    <w:rsid w:val="00D519B5"/>
    <w:rsid w:val="00D530C9"/>
    <w:rsid w:val="00D53A4D"/>
    <w:rsid w:val="00D53CD3"/>
    <w:rsid w:val="00D54F5F"/>
    <w:rsid w:val="00D555DF"/>
    <w:rsid w:val="00D56159"/>
    <w:rsid w:val="00D5779D"/>
    <w:rsid w:val="00D6167B"/>
    <w:rsid w:val="00D62BF9"/>
    <w:rsid w:val="00D63963"/>
    <w:rsid w:val="00D655E5"/>
    <w:rsid w:val="00D66037"/>
    <w:rsid w:val="00D66801"/>
    <w:rsid w:val="00D6749A"/>
    <w:rsid w:val="00D70B29"/>
    <w:rsid w:val="00D70B31"/>
    <w:rsid w:val="00D71028"/>
    <w:rsid w:val="00D74571"/>
    <w:rsid w:val="00D753BB"/>
    <w:rsid w:val="00D7700D"/>
    <w:rsid w:val="00D77593"/>
    <w:rsid w:val="00D81B37"/>
    <w:rsid w:val="00D82768"/>
    <w:rsid w:val="00D832BA"/>
    <w:rsid w:val="00D848A1"/>
    <w:rsid w:val="00D8600B"/>
    <w:rsid w:val="00D90ED2"/>
    <w:rsid w:val="00D91976"/>
    <w:rsid w:val="00D92544"/>
    <w:rsid w:val="00D9280D"/>
    <w:rsid w:val="00D935D0"/>
    <w:rsid w:val="00D93B9D"/>
    <w:rsid w:val="00D93E07"/>
    <w:rsid w:val="00D94401"/>
    <w:rsid w:val="00D9502D"/>
    <w:rsid w:val="00D95CC3"/>
    <w:rsid w:val="00D9620A"/>
    <w:rsid w:val="00DA2285"/>
    <w:rsid w:val="00DA5C29"/>
    <w:rsid w:val="00DA6257"/>
    <w:rsid w:val="00DA6F1E"/>
    <w:rsid w:val="00DA7203"/>
    <w:rsid w:val="00DA75E7"/>
    <w:rsid w:val="00DB1AEA"/>
    <w:rsid w:val="00DB24D1"/>
    <w:rsid w:val="00DB3BF1"/>
    <w:rsid w:val="00DB4A77"/>
    <w:rsid w:val="00DB5A6B"/>
    <w:rsid w:val="00DC16ED"/>
    <w:rsid w:val="00DC1AF0"/>
    <w:rsid w:val="00DC2DC5"/>
    <w:rsid w:val="00DC585E"/>
    <w:rsid w:val="00DD0EB4"/>
    <w:rsid w:val="00DD123F"/>
    <w:rsid w:val="00DD1915"/>
    <w:rsid w:val="00DD2BE9"/>
    <w:rsid w:val="00DD2D58"/>
    <w:rsid w:val="00DD2EA2"/>
    <w:rsid w:val="00DD3443"/>
    <w:rsid w:val="00DD381A"/>
    <w:rsid w:val="00DD5D27"/>
    <w:rsid w:val="00DD7430"/>
    <w:rsid w:val="00DE167E"/>
    <w:rsid w:val="00DE32CD"/>
    <w:rsid w:val="00DE3C03"/>
    <w:rsid w:val="00DE6432"/>
    <w:rsid w:val="00DE7F68"/>
    <w:rsid w:val="00DF05EE"/>
    <w:rsid w:val="00DF0D79"/>
    <w:rsid w:val="00DF1208"/>
    <w:rsid w:val="00DF3F14"/>
    <w:rsid w:val="00DF49C9"/>
    <w:rsid w:val="00DF5E61"/>
    <w:rsid w:val="00DF6B4C"/>
    <w:rsid w:val="00DF703D"/>
    <w:rsid w:val="00E01B9F"/>
    <w:rsid w:val="00E02D71"/>
    <w:rsid w:val="00E044C2"/>
    <w:rsid w:val="00E06B1E"/>
    <w:rsid w:val="00E06E84"/>
    <w:rsid w:val="00E125C5"/>
    <w:rsid w:val="00E12861"/>
    <w:rsid w:val="00E12DD7"/>
    <w:rsid w:val="00E14C96"/>
    <w:rsid w:val="00E16EE1"/>
    <w:rsid w:val="00E17A95"/>
    <w:rsid w:val="00E20A39"/>
    <w:rsid w:val="00E23F3E"/>
    <w:rsid w:val="00E24218"/>
    <w:rsid w:val="00E243A1"/>
    <w:rsid w:val="00E2613F"/>
    <w:rsid w:val="00E2715F"/>
    <w:rsid w:val="00E3006E"/>
    <w:rsid w:val="00E32498"/>
    <w:rsid w:val="00E324F4"/>
    <w:rsid w:val="00E3524B"/>
    <w:rsid w:val="00E3609E"/>
    <w:rsid w:val="00E37252"/>
    <w:rsid w:val="00E432B4"/>
    <w:rsid w:val="00E436DB"/>
    <w:rsid w:val="00E45B6D"/>
    <w:rsid w:val="00E4760B"/>
    <w:rsid w:val="00E5318E"/>
    <w:rsid w:val="00E54852"/>
    <w:rsid w:val="00E5512E"/>
    <w:rsid w:val="00E57080"/>
    <w:rsid w:val="00E57F2C"/>
    <w:rsid w:val="00E6052B"/>
    <w:rsid w:val="00E619CA"/>
    <w:rsid w:val="00E61B57"/>
    <w:rsid w:val="00E61BE8"/>
    <w:rsid w:val="00E61E2C"/>
    <w:rsid w:val="00E62186"/>
    <w:rsid w:val="00E6228B"/>
    <w:rsid w:val="00E62D4E"/>
    <w:rsid w:val="00E631A0"/>
    <w:rsid w:val="00E64371"/>
    <w:rsid w:val="00E646DF"/>
    <w:rsid w:val="00E66C68"/>
    <w:rsid w:val="00E66E85"/>
    <w:rsid w:val="00E674A6"/>
    <w:rsid w:val="00E718DD"/>
    <w:rsid w:val="00E725BE"/>
    <w:rsid w:val="00E72B18"/>
    <w:rsid w:val="00E7325A"/>
    <w:rsid w:val="00E737B7"/>
    <w:rsid w:val="00E75820"/>
    <w:rsid w:val="00E75A55"/>
    <w:rsid w:val="00E76294"/>
    <w:rsid w:val="00E76531"/>
    <w:rsid w:val="00E77572"/>
    <w:rsid w:val="00E80051"/>
    <w:rsid w:val="00E823E0"/>
    <w:rsid w:val="00E84B2B"/>
    <w:rsid w:val="00E84F1B"/>
    <w:rsid w:val="00E85881"/>
    <w:rsid w:val="00E85D35"/>
    <w:rsid w:val="00E8729A"/>
    <w:rsid w:val="00E87D0C"/>
    <w:rsid w:val="00E87D9D"/>
    <w:rsid w:val="00E90AB1"/>
    <w:rsid w:val="00E91B02"/>
    <w:rsid w:val="00E92C05"/>
    <w:rsid w:val="00E93B42"/>
    <w:rsid w:val="00E94042"/>
    <w:rsid w:val="00E9435D"/>
    <w:rsid w:val="00E95468"/>
    <w:rsid w:val="00EA0898"/>
    <w:rsid w:val="00EA2983"/>
    <w:rsid w:val="00EA4B0D"/>
    <w:rsid w:val="00EA6E72"/>
    <w:rsid w:val="00EA6EDF"/>
    <w:rsid w:val="00EA746D"/>
    <w:rsid w:val="00EB1CAD"/>
    <w:rsid w:val="00EB2F2F"/>
    <w:rsid w:val="00EB301C"/>
    <w:rsid w:val="00EB30F7"/>
    <w:rsid w:val="00EB40C1"/>
    <w:rsid w:val="00EB54A1"/>
    <w:rsid w:val="00EB565C"/>
    <w:rsid w:val="00EB5FCA"/>
    <w:rsid w:val="00EC1978"/>
    <w:rsid w:val="00EC5BE5"/>
    <w:rsid w:val="00EC5EF8"/>
    <w:rsid w:val="00EC603C"/>
    <w:rsid w:val="00EC661A"/>
    <w:rsid w:val="00ED01DC"/>
    <w:rsid w:val="00ED07E8"/>
    <w:rsid w:val="00ED15B9"/>
    <w:rsid w:val="00ED160F"/>
    <w:rsid w:val="00ED2D2C"/>
    <w:rsid w:val="00ED531C"/>
    <w:rsid w:val="00ED5BB3"/>
    <w:rsid w:val="00ED5C17"/>
    <w:rsid w:val="00ED73CD"/>
    <w:rsid w:val="00EE09D7"/>
    <w:rsid w:val="00EE1696"/>
    <w:rsid w:val="00EE1CCF"/>
    <w:rsid w:val="00EE1E6B"/>
    <w:rsid w:val="00EE2252"/>
    <w:rsid w:val="00EE2965"/>
    <w:rsid w:val="00EE3CFC"/>
    <w:rsid w:val="00EE48FF"/>
    <w:rsid w:val="00EE58CC"/>
    <w:rsid w:val="00EE6165"/>
    <w:rsid w:val="00EE6936"/>
    <w:rsid w:val="00EE6A17"/>
    <w:rsid w:val="00EE7DDC"/>
    <w:rsid w:val="00EF27FD"/>
    <w:rsid w:val="00EF2B05"/>
    <w:rsid w:val="00EF2F98"/>
    <w:rsid w:val="00F00281"/>
    <w:rsid w:val="00F0100C"/>
    <w:rsid w:val="00F02A0C"/>
    <w:rsid w:val="00F04309"/>
    <w:rsid w:val="00F045F0"/>
    <w:rsid w:val="00F05B96"/>
    <w:rsid w:val="00F10A45"/>
    <w:rsid w:val="00F11C6E"/>
    <w:rsid w:val="00F13849"/>
    <w:rsid w:val="00F13C7F"/>
    <w:rsid w:val="00F14D96"/>
    <w:rsid w:val="00F15778"/>
    <w:rsid w:val="00F158B3"/>
    <w:rsid w:val="00F172C5"/>
    <w:rsid w:val="00F203A6"/>
    <w:rsid w:val="00F20B2F"/>
    <w:rsid w:val="00F20D34"/>
    <w:rsid w:val="00F224D7"/>
    <w:rsid w:val="00F23DC9"/>
    <w:rsid w:val="00F246EE"/>
    <w:rsid w:val="00F2546A"/>
    <w:rsid w:val="00F2583C"/>
    <w:rsid w:val="00F33ED4"/>
    <w:rsid w:val="00F34012"/>
    <w:rsid w:val="00F355F8"/>
    <w:rsid w:val="00F37FBB"/>
    <w:rsid w:val="00F4573D"/>
    <w:rsid w:val="00F45C31"/>
    <w:rsid w:val="00F51603"/>
    <w:rsid w:val="00F556C4"/>
    <w:rsid w:val="00F5657E"/>
    <w:rsid w:val="00F56989"/>
    <w:rsid w:val="00F56F24"/>
    <w:rsid w:val="00F61138"/>
    <w:rsid w:val="00F611F7"/>
    <w:rsid w:val="00F636F0"/>
    <w:rsid w:val="00F6496F"/>
    <w:rsid w:val="00F65600"/>
    <w:rsid w:val="00F66185"/>
    <w:rsid w:val="00F662AB"/>
    <w:rsid w:val="00F67D01"/>
    <w:rsid w:val="00F70280"/>
    <w:rsid w:val="00F707FB"/>
    <w:rsid w:val="00F73B43"/>
    <w:rsid w:val="00F752A3"/>
    <w:rsid w:val="00F75876"/>
    <w:rsid w:val="00F76107"/>
    <w:rsid w:val="00F766F3"/>
    <w:rsid w:val="00F76816"/>
    <w:rsid w:val="00F76817"/>
    <w:rsid w:val="00F77D8E"/>
    <w:rsid w:val="00F806CD"/>
    <w:rsid w:val="00F81B4F"/>
    <w:rsid w:val="00F862BB"/>
    <w:rsid w:val="00F869FB"/>
    <w:rsid w:val="00F876AF"/>
    <w:rsid w:val="00F901FF"/>
    <w:rsid w:val="00F90FFC"/>
    <w:rsid w:val="00F92E97"/>
    <w:rsid w:val="00F9404F"/>
    <w:rsid w:val="00FA149A"/>
    <w:rsid w:val="00FA24FB"/>
    <w:rsid w:val="00FA292D"/>
    <w:rsid w:val="00FA2F20"/>
    <w:rsid w:val="00FA3463"/>
    <w:rsid w:val="00FA4C43"/>
    <w:rsid w:val="00FA4D25"/>
    <w:rsid w:val="00FA4F71"/>
    <w:rsid w:val="00FA5CB1"/>
    <w:rsid w:val="00FA61F6"/>
    <w:rsid w:val="00FA67F9"/>
    <w:rsid w:val="00FA7354"/>
    <w:rsid w:val="00FA7EBD"/>
    <w:rsid w:val="00FA7F4C"/>
    <w:rsid w:val="00FB02A8"/>
    <w:rsid w:val="00FB1CC3"/>
    <w:rsid w:val="00FB23C8"/>
    <w:rsid w:val="00FB41F1"/>
    <w:rsid w:val="00FB445C"/>
    <w:rsid w:val="00FB59A2"/>
    <w:rsid w:val="00FB5A7E"/>
    <w:rsid w:val="00FC1386"/>
    <w:rsid w:val="00FC369F"/>
    <w:rsid w:val="00FC5806"/>
    <w:rsid w:val="00FC5ACB"/>
    <w:rsid w:val="00FC6741"/>
    <w:rsid w:val="00FC7072"/>
    <w:rsid w:val="00FC76D5"/>
    <w:rsid w:val="00FD05EF"/>
    <w:rsid w:val="00FD37D8"/>
    <w:rsid w:val="00FD394E"/>
    <w:rsid w:val="00FD3EA3"/>
    <w:rsid w:val="00FD4795"/>
    <w:rsid w:val="00FD5122"/>
    <w:rsid w:val="00FD6423"/>
    <w:rsid w:val="00FD6A1B"/>
    <w:rsid w:val="00FD7A03"/>
    <w:rsid w:val="00FE025D"/>
    <w:rsid w:val="00FE35E3"/>
    <w:rsid w:val="00FE5545"/>
    <w:rsid w:val="00FE6582"/>
    <w:rsid w:val="00FE755E"/>
    <w:rsid w:val="00FF081B"/>
    <w:rsid w:val="00FF0852"/>
    <w:rsid w:val="00FF2CED"/>
    <w:rsid w:val="00FF3EBB"/>
    <w:rsid w:val="00FF5ECA"/>
    <w:rsid w:val="00FF6B59"/>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06c,#09c,#3cc"/>
      <o:colormenu v:ext="edit" fillcolor="#3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6AC"/>
    <w:rPr>
      <w:sz w:val="24"/>
      <w:szCs w:val="24"/>
    </w:rPr>
  </w:style>
  <w:style w:type="paragraph" w:styleId="Heading1">
    <w:name w:val="heading 1"/>
    <w:basedOn w:val="Normal"/>
    <w:next w:val="Normal"/>
    <w:link w:val="Heading1Char"/>
    <w:qFormat/>
    <w:rsid w:val="00EE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C17"/>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7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17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17A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37B34"/>
    <w:pPr>
      <w:shd w:val="clear" w:color="auto" w:fill="000080"/>
    </w:pPr>
    <w:rPr>
      <w:rFonts w:ascii="Tahoma" w:hAnsi="Tahoma" w:cs="Tahoma"/>
      <w:sz w:val="20"/>
      <w:szCs w:val="20"/>
    </w:rPr>
  </w:style>
  <w:style w:type="paragraph" w:styleId="BalloonText">
    <w:name w:val="Balloon Text"/>
    <w:basedOn w:val="Normal"/>
    <w:semiHidden/>
    <w:rsid w:val="00AA7B01"/>
    <w:rPr>
      <w:rFonts w:ascii="Tahoma" w:hAnsi="Tahoma" w:cs="Tahoma"/>
      <w:sz w:val="16"/>
      <w:szCs w:val="16"/>
    </w:rPr>
  </w:style>
  <w:style w:type="character" w:styleId="CommentReference">
    <w:name w:val="annotation reference"/>
    <w:semiHidden/>
    <w:rsid w:val="00501208"/>
    <w:rPr>
      <w:sz w:val="16"/>
      <w:szCs w:val="16"/>
    </w:rPr>
  </w:style>
  <w:style w:type="paragraph" w:styleId="CommentText">
    <w:name w:val="annotation text"/>
    <w:basedOn w:val="Normal"/>
    <w:link w:val="CommentTextChar"/>
    <w:semiHidden/>
    <w:rsid w:val="00501208"/>
    <w:rPr>
      <w:sz w:val="20"/>
      <w:szCs w:val="20"/>
    </w:rPr>
  </w:style>
  <w:style w:type="paragraph" w:styleId="CommentSubject">
    <w:name w:val="annotation subject"/>
    <w:basedOn w:val="CommentText"/>
    <w:next w:val="CommentText"/>
    <w:semiHidden/>
    <w:rsid w:val="00501208"/>
    <w:rPr>
      <w:b/>
      <w:bCs/>
    </w:rPr>
  </w:style>
  <w:style w:type="paragraph" w:styleId="Footer">
    <w:name w:val="footer"/>
    <w:basedOn w:val="Normal"/>
    <w:link w:val="FooterChar"/>
    <w:uiPriority w:val="99"/>
    <w:rsid w:val="001457F3"/>
    <w:pPr>
      <w:tabs>
        <w:tab w:val="center" w:pos="4320"/>
        <w:tab w:val="right" w:pos="8640"/>
      </w:tabs>
    </w:pPr>
  </w:style>
  <w:style w:type="character" w:styleId="PageNumber">
    <w:name w:val="page number"/>
    <w:basedOn w:val="DefaultParagraphFont"/>
    <w:rsid w:val="001457F3"/>
  </w:style>
  <w:style w:type="character" w:styleId="Hyperlink">
    <w:name w:val="Hyperlink"/>
    <w:rsid w:val="00943146"/>
    <w:rPr>
      <w:color w:val="0000FF"/>
      <w:u w:val="single"/>
    </w:rPr>
  </w:style>
  <w:style w:type="character" w:styleId="FollowedHyperlink">
    <w:name w:val="FollowedHyperlink"/>
    <w:rsid w:val="00943146"/>
    <w:rPr>
      <w:color w:val="800080"/>
      <w:u w:val="single"/>
    </w:rPr>
  </w:style>
  <w:style w:type="paragraph" w:styleId="Header">
    <w:name w:val="header"/>
    <w:basedOn w:val="Normal"/>
    <w:rsid w:val="00480D40"/>
    <w:pPr>
      <w:tabs>
        <w:tab w:val="center" w:pos="4320"/>
        <w:tab w:val="right" w:pos="8640"/>
      </w:tabs>
    </w:pPr>
  </w:style>
  <w:style w:type="paragraph" w:styleId="NormalWeb">
    <w:name w:val="Normal (Web)"/>
    <w:basedOn w:val="Normal"/>
    <w:uiPriority w:val="99"/>
    <w:rsid w:val="00B95C17"/>
    <w:pPr>
      <w:spacing w:before="100" w:beforeAutospacing="1" w:after="100" w:afterAutospacing="1"/>
    </w:pPr>
  </w:style>
  <w:style w:type="character" w:styleId="Emphasis">
    <w:name w:val="Emphasis"/>
    <w:uiPriority w:val="20"/>
    <w:qFormat/>
    <w:rsid w:val="005079C4"/>
    <w:rPr>
      <w:i/>
      <w:iCs/>
    </w:rPr>
  </w:style>
  <w:style w:type="paragraph" w:customStyle="1" w:styleId="Default">
    <w:name w:val="Default"/>
    <w:rsid w:val="00920E4E"/>
    <w:pPr>
      <w:autoSpaceDE w:val="0"/>
      <w:autoSpaceDN w:val="0"/>
      <w:adjustRightInd w:val="0"/>
    </w:pPr>
    <w:rPr>
      <w:rFonts w:ascii="Cambria" w:hAnsi="Cambria" w:cs="Cambria"/>
      <w:color w:val="000000"/>
      <w:sz w:val="24"/>
      <w:szCs w:val="24"/>
    </w:rPr>
  </w:style>
  <w:style w:type="paragraph" w:customStyle="1" w:styleId="MediumGrid21">
    <w:name w:val="Medium Grid 21"/>
    <w:basedOn w:val="Default"/>
    <w:next w:val="Default"/>
    <w:qFormat/>
    <w:rsid w:val="00920E4E"/>
    <w:rPr>
      <w:rFonts w:cs="Times New Roman"/>
      <w:color w:val="auto"/>
    </w:rPr>
  </w:style>
  <w:style w:type="character" w:customStyle="1" w:styleId="hvogel">
    <w:name w:val="hvogel"/>
    <w:semiHidden/>
    <w:rsid w:val="00317539"/>
    <w:rPr>
      <w:rFonts w:ascii="Arial" w:hAnsi="Arial" w:cs="Arial"/>
      <w:color w:val="000080"/>
      <w:sz w:val="20"/>
      <w:szCs w:val="20"/>
    </w:rPr>
  </w:style>
  <w:style w:type="paragraph" w:customStyle="1" w:styleId="red14">
    <w:name w:val="red14"/>
    <w:basedOn w:val="Normal"/>
    <w:rsid w:val="00127A87"/>
    <w:pPr>
      <w:spacing w:before="100" w:beforeAutospacing="1" w:after="100" w:afterAutospacing="1"/>
    </w:pPr>
    <w:rPr>
      <w:rFonts w:ascii="Helvetica" w:hAnsi="Helvetica" w:cs="Helvetica"/>
      <w:b/>
      <w:bCs/>
      <w:color w:val="8D444B"/>
      <w:sz w:val="17"/>
      <w:szCs w:val="17"/>
    </w:rPr>
  </w:style>
  <w:style w:type="paragraph" w:customStyle="1" w:styleId="style3">
    <w:name w:val="style3"/>
    <w:basedOn w:val="Normal"/>
    <w:rsid w:val="00127A87"/>
    <w:pPr>
      <w:spacing w:before="100" w:beforeAutospacing="1" w:after="100" w:afterAutospacing="1"/>
    </w:pPr>
    <w:rPr>
      <w:sz w:val="16"/>
      <w:szCs w:val="16"/>
    </w:rPr>
  </w:style>
  <w:style w:type="character" w:customStyle="1" w:styleId="n">
    <w:name w:val="n"/>
    <w:rsid w:val="0006516E"/>
  </w:style>
  <w:style w:type="character" w:customStyle="1" w:styleId="full-name">
    <w:name w:val="full-name"/>
    <w:rsid w:val="0006516E"/>
  </w:style>
  <w:style w:type="character" w:customStyle="1" w:styleId="given-name2">
    <w:name w:val="given-name2"/>
    <w:rsid w:val="0006516E"/>
  </w:style>
  <w:style w:type="character" w:customStyle="1" w:styleId="family-name4">
    <w:name w:val="family-name4"/>
    <w:rsid w:val="0006516E"/>
  </w:style>
  <w:style w:type="paragraph" w:styleId="ListParagraph">
    <w:name w:val="List Paragraph"/>
    <w:basedOn w:val="Normal"/>
    <w:uiPriority w:val="34"/>
    <w:qFormat/>
    <w:rsid w:val="00A05C99"/>
    <w:pPr>
      <w:ind w:left="720"/>
      <w:contextualSpacing/>
    </w:pPr>
    <w:rPr>
      <w:rFonts w:eastAsia="Calibri"/>
      <w:szCs w:val="20"/>
    </w:rPr>
  </w:style>
  <w:style w:type="character" w:customStyle="1" w:styleId="at1">
    <w:name w:val="at1"/>
    <w:rsid w:val="00D753BB"/>
    <w:rPr>
      <w:b w:val="0"/>
      <w:bCs w:val="0"/>
    </w:rPr>
  </w:style>
  <w:style w:type="character" w:customStyle="1" w:styleId="org">
    <w:name w:val="org"/>
    <w:rsid w:val="00D753BB"/>
  </w:style>
  <w:style w:type="character" w:customStyle="1" w:styleId="FooterChar">
    <w:name w:val="Footer Char"/>
    <w:link w:val="Footer"/>
    <w:uiPriority w:val="99"/>
    <w:rsid w:val="00E57080"/>
    <w:rPr>
      <w:sz w:val="24"/>
      <w:szCs w:val="24"/>
    </w:rPr>
  </w:style>
  <w:style w:type="character" w:styleId="Strong">
    <w:name w:val="Strong"/>
    <w:uiPriority w:val="22"/>
    <w:qFormat/>
    <w:rsid w:val="002A186D"/>
    <w:rPr>
      <w:b/>
      <w:bCs/>
    </w:rPr>
  </w:style>
  <w:style w:type="character" w:customStyle="1" w:styleId="red141">
    <w:name w:val="red141"/>
    <w:rsid w:val="00881BF7"/>
    <w:rPr>
      <w:rFonts w:ascii="Helvetica" w:hAnsi="Helvetica" w:cs="Helvetica" w:hint="default"/>
      <w:b/>
      <w:bCs/>
      <w:color w:val="8D444B"/>
      <w:sz w:val="21"/>
      <w:szCs w:val="21"/>
    </w:rPr>
  </w:style>
  <w:style w:type="paragraph" w:styleId="NoSpacing">
    <w:name w:val="No Spacing"/>
    <w:uiPriority w:val="1"/>
    <w:qFormat/>
    <w:rsid w:val="00F869FB"/>
    <w:rPr>
      <w:sz w:val="24"/>
      <w:szCs w:val="24"/>
    </w:rPr>
  </w:style>
  <w:style w:type="character" w:customStyle="1" w:styleId="st">
    <w:name w:val="st"/>
    <w:rsid w:val="00C45398"/>
  </w:style>
  <w:style w:type="character" w:customStyle="1" w:styleId="apple-converted-space">
    <w:name w:val="apple-converted-space"/>
    <w:rsid w:val="00BB5760"/>
  </w:style>
  <w:style w:type="character" w:customStyle="1" w:styleId="style54">
    <w:name w:val="style54"/>
    <w:rsid w:val="00BB5760"/>
  </w:style>
  <w:style w:type="paragraph" w:styleId="Revision">
    <w:name w:val="Revision"/>
    <w:hidden/>
    <w:uiPriority w:val="99"/>
    <w:semiHidden/>
    <w:rsid w:val="00885698"/>
    <w:rPr>
      <w:sz w:val="24"/>
      <w:szCs w:val="24"/>
    </w:rPr>
  </w:style>
  <w:style w:type="character" w:customStyle="1" w:styleId="CommentTextChar">
    <w:name w:val="Comment Text Char"/>
    <w:basedOn w:val="DefaultParagraphFont"/>
    <w:link w:val="CommentText"/>
    <w:semiHidden/>
    <w:rsid w:val="00BF407F"/>
  </w:style>
  <w:style w:type="paragraph" w:customStyle="1" w:styleId="style9">
    <w:name w:val="style9"/>
    <w:basedOn w:val="Normal"/>
    <w:rsid w:val="009D224D"/>
    <w:pPr>
      <w:spacing w:before="100" w:beforeAutospacing="1" w:after="100" w:afterAutospacing="1"/>
    </w:pPr>
  </w:style>
  <w:style w:type="character" w:customStyle="1" w:styleId="Heading1Char">
    <w:name w:val="Heading 1 Char"/>
    <w:basedOn w:val="DefaultParagraphFont"/>
    <w:link w:val="Heading1"/>
    <w:rsid w:val="00EE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249"/>
    <w:rPr>
      <w:b/>
      <w:bCs/>
      <w:sz w:val="36"/>
      <w:szCs w:val="36"/>
    </w:rPr>
  </w:style>
  <w:style w:type="character" w:customStyle="1" w:styleId="Heading3Char">
    <w:name w:val="Heading 3 Char"/>
    <w:basedOn w:val="DefaultParagraphFont"/>
    <w:link w:val="Heading3"/>
    <w:semiHidden/>
    <w:rsid w:val="00E17A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17A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17A9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6AC"/>
    <w:rPr>
      <w:sz w:val="24"/>
      <w:szCs w:val="24"/>
    </w:rPr>
  </w:style>
  <w:style w:type="paragraph" w:styleId="Heading1">
    <w:name w:val="heading 1"/>
    <w:basedOn w:val="Normal"/>
    <w:next w:val="Normal"/>
    <w:link w:val="Heading1Char"/>
    <w:qFormat/>
    <w:rsid w:val="00EE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C17"/>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7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17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17A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37B34"/>
    <w:pPr>
      <w:shd w:val="clear" w:color="auto" w:fill="000080"/>
    </w:pPr>
    <w:rPr>
      <w:rFonts w:ascii="Tahoma" w:hAnsi="Tahoma" w:cs="Tahoma"/>
      <w:sz w:val="20"/>
      <w:szCs w:val="20"/>
    </w:rPr>
  </w:style>
  <w:style w:type="paragraph" w:styleId="BalloonText">
    <w:name w:val="Balloon Text"/>
    <w:basedOn w:val="Normal"/>
    <w:semiHidden/>
    <w:rsid w:val="00AA7B01"/>
    <w:rPr>
      <w:rFonts w:ascii="Tahoma" w:hAnsi="Tahoma" w:cs="Tahoma"/>
      <w:sz w:val="16"/>
      <w:szCs w:val="16"/>
    </w:rPr>
  </w:style>
  <w:style w:type="character" w:styleId="CommentReference">
    <w:name w:val="annotation reference"/>
    <w:semiHidden/>
    <w:rsid w:val="00501208"/>
    <w:rPr>
      <w:sz w:val="16"/>
      <w:szCs w:val="16"/>
    </w:rPr>
  </w:style>
  <w:style w:type="paragraph" w:styleId="CommentText">
    <w:name w:val="annotation text"/>
    <w:basedOn w:val="Normal"/>
    <w:link w:val="CommentTextChar"/>
    <w:semiHidden/>
    <w:rsid w:val="00501208"/>
    <w:rPr>
      <w:sz w:val="20"/>
      <w:szCs w:val="20"/>
    </w:rPr>
  </w:style>
  <w:style w:type="paragraph" w:styleId="CommentSubject">
    <w:name w:val="annotation subject"/>
    <w:basedOn w:val="CommentText"/>
    <w:next w:val="CommentText"/>
    <w:semiHidden/>
    <w:rsid w:val="00501208"/>
    <w:rPr>
      <w:b/>
      <w:bCs/>
    </w:rPr>
  </w:style>
  <w:style w:type="paragraph" w:styleId="Footer">
    <w:name w:val="footer"/>
    <w:basedOn w:val="Normal"/>
    <w:link w:val="FooterChar"/>
    <w:uiPriority w:val="99"/>
    <w:rsid w:val="001457F3"/>
    <w:pPr>
      <w:tabs>
        <w:tab w:val="center" w:pos="4320"/>
        <w:tab w:val="right" w:pos="8640"/>
      </w:tabs>
    </w:pPr>
  </w:style>
  <w:style w:type="character" w:styleId="PageNumber">
    <w:name w:val="page number"/>
    <w:basedOn w:val="DefaultParagraphFont"/>
    <w:rsid w:val="001457F3"/>
  </w:style>
  <w:style w:type="character" w:styleId="Hyperlink">
    <w:name w:val="Hyperlink"/>
    <w:rsid w:val="00943146"/>
    <w:rPr>
      <w:color w:val="0000FF"/>
      <w:u w:val="single"/>
    </w:rPr>
  </w:style>
  <w:style w:type="character" w:styleId="FollowedHyperlink">
    <w:name w:val="FollowedHyperlink"/>
    <w:rsid w:val="00943146"/>
    <w:rPr>
      <w:color w:val="800080"/>
      <w:u w:val="single"/>
    </w:rPr>
  </w:style>
  <w:style w:type="paragraph" w:styleId="Header">
    <w:name w:val="header"/>
    <w:basedOn w:val="Normal"/>
    <w:rsid w:val="00480D40"/>
    <w:pPr>
      <w:tabs>
        <w:tab w:val="center" w:pos="4320"/>
        <w:tab w:val="right" w:pos="8640"/>
      </w:tabs>
    </w:pPr>
  </w:style>
  <w:style w:type="paragraph" w:styleId="NormalWeb">
    <w:name w:val="Normal (Web)"/>
    <w:basedOn w:val="Normal"/>
    <w:uiPriority w:val="99"/>
    <w:rsid w:val="00B95C17"/>
    <w:pPr>
      <w:spacing w:before="100" w:beforeAutospacing="1" w:after="100" w:afterAutospacing="1"/>
    </w:pPr>
  </w:style>
  <w:style w:type="character" w:styleId="Emphasis">
    <w:name w:val="Emphasis"/>
    <w:uiPriority w:val="20"/>
    <w:qFormat/>
    <w:rsid w:val="005079C4"/>
    <w:rPr>
      <w:i/>
      <w:iCs/>
    </w:rPr>
  </w:style>
  <w:style w:type="paragraph" w:customStyle="1" w:styleId="Default">
    <w:name w:val="Default"/>
    <w:rsid w:val="00920E4E"/>
    <w:pPr>
      <w:autoSpaceDE w:val="0"/>
      <w:autoSpaceDN w:val="0"/>
      <w:adjustRightInd w:val="0"/>
    </w:pPr>
    <w:rPr>
      <w:rFonts w:ascii="Cambria" w:hAnsi="Cambria" w:cs="Cambria"/>
      <w:color w:val="000000"/>
      <w:sz w:val="24"/>
      <w:szCs w:val="24"/>
    </w:rPr>
  </w:style>
  <w:style w:type="paragraph" w:customStyle="1" w:styleId="MediumGrid21">
    <w:name w:val="Medium Grid 21"/>
    <w:basedOn w:val="Default"/>
    <w:next w:val="Default"/>
    <w:qFormat/>
    <w:rsid w:val="00920E4E"/>
    <w:rPr>
      <w:rFonts w:cs="Times New Roman"/>
      <w:color w:val="auto"/>
    </w:rPr>
  </w:style>
  <w:style w:type="character" w:customStyle="1" w:styleId="hvogel">
    <w:name w:val="hvogel"/>
    <w:semiHidden/>
    <w:rsid w:val="00317539"/>
    <w:rPr>
      <w:rFonts w:ascii="Arial" w:hAnsi="Arial" w:cs="Arial"/>
      <w:color w:val="000080"/>
      <w:sz w:val="20"/>
      <w:szCs w:val="20"/>
    </w:rPr>
  </w:style>
  <w:style w:type="paragraph" w:customStyle="1" w:styleId="red14">
    <w:name w:val="red14"/>
    <w:basedOn w:val="Normal"/>
    <w:rsid w:val="00127A87"/>
    <w:pPr>
      <w:spacing w:before="100" w:beforeAutospacing="1" w:after="100" w:afterAutospacing="1"/>
    </w:pPr>
    <w:rPr>
      <w:rFonts w:ascii="Helvetica" w:hAnsi="Helvetica" w:cs="Helvetica"/>
      <w:b/>
      <w:bCs/>
      <w:color w:val="8D444B"/>
      <w:sz w:val="17"/>
      <w:szCs w:val="17"/>
    </w:rPr>
  </w:style>
  <w:style w:type="paragraph" w:customStyle="1" w:styleId="style3">
    <w:name w:val="style3"/>
    <w:basedOn w:val="Normal"/>
    <w:rsid w:val="00127A87"/>
    <w:pPr>
      <w:spacing w:before="100" w:beforeAutospacing="1" w:after="100" w:afterAutospacing="1"/>
    </w:pPr>
    <w:rPr>
      <w:sz w:val="16"/>
      <w:szCs w:val="16"/>
    </w:rPr>
  </w:style>
  <w:style w:type="character" w:customStyle="1" w:styleId="n">
    <w:name w:val="n"/>
    <w:rsid w:val="0006516E"/>
  </w:style>
  <w:style w:type="character" w:customStyle="1" w:styleId="full-name">
    <w:name w:val="full-name"/>
    <w:rsid w:val="0006516E"/>
  </w:style>
  <w:style w:type="character" w:customStyle="1" w:styleId="given-name2">
    <w:name w:val="given-name2"/>
    <w:rsid w:val="0006516E"/>
  </w:style>
  <w:style w:type="character" w:customStyle="1" w:styleId="family-name4">
    <w:name w:val="family-name4"/>
    <w:rsid w:val="0006516E"/>
  </w:style>
  <w:style w:type="paragraph" w:styleId="ListParagraph">
    <w:name w:val="List Paragraph"/>
    <w:basedOn w:val="Normal"/>
    <w:uiPriority w:val="34"/>
    <w:qFormat/>
    <w:rsid w:val="00A05C99"/>
    <w:pPr>
      <w:ind w:left="720"/>
      <w:contextualSpacing/>
    </w:pPr>
    <w:rPr>
      <w:rFonts w:eastAsia="Calibri"/>
      <w:szCs w:val="20"/>
    </w:rPr>
  </w:style>
  <w:style w:type="character" w:customStyle="1" w:styleId="at1">
    <w:name w:val="at1"/>
    <w:rsid w:val="00D753BB"/>
    <w:rPr>
      <w:b w:val="0"/>
      <w:bCs w:val="0"/>
    </w:rPr>
  </w:style>
  <w:style w:type="character" w:customStyle="1" w:styleId="org">
    <w:name w:val="org"/>
    <w:rsid w:val="00D753BB"/>
  </w:style>
  <w:style w:type="character" w:customStyle="1" w:styleId="FooterChar">
    <w:name w:val="Footer Char"/>
    <w:link w:val="Footer"/>
    <w:uiPriority w:val="99"/>
    <w:rsid w:val="00E57080"/>
    <w:rPr>
      <w:sz w:val="24"/>
      <w:szCs w:val="24"/>
    </w:rPr>
  </w:style>
  <w:style w:type="character" w:styleId="Strong">
    <w:name w:val="Strong"/>
    <w:uiPriority w:val="22"/>
    <w:qFormat/>
    <w:rsid w:val="002A186D"/>
    <w:rPr>
      <w:b/>
      <w:bCs/>
    </w:rPr>
  </w:style>
  <w:style w:type="character" w:customStyle="1" w:styleId="red141">
    <w:name w:val="red141"/>
    <w:rsid w:val="00881BF7"/>
    <w:rPr>
      <w:rFonts w:ascii="Helvetica" w:hAnsi="Helvetica" w:cs="Helvetica" w:hint="default"/>
      <w:b/>
      <w:bCs/>
      <w:color w:val="8D444B"/>
      <w:sz w:val="21"/>
      <w:szCs w:val="21"/>
    </w:rPr>
  </w:style>
  <w:style w:type="paragraph" w:styleId="NoSpacing">
    <w:name w:val="No Spacing"/>
    <w:uiPriority w:val="1"/>
    <w:qFormat/>
    <w:rsid w:val="00F869FB"/>
    <w:rPr>
      <w:sz w:val="24"/>
      <w:szCs w:val="24"/>
    </w:rPr>
  </w:style>
  <w:style w:type="character" w:customStyle="1" w:styleId="st">
    <w:name w:val="st"/>
    <w:rsid w:val="00C45398"/>
  </w:style>
  <w:style w:type="character" w:customStyle="1" w:styleId="apple-converted-space">
    <w:name w:val="apple-converted-space"/>
    <w:rsid w:val="00BB5760"/>
  </w:style>
  <w:style w:type="character" w:customStyle="1" w:styleId="style54">
    <w:name w:val="style54"/>
    <w:rsid w:val="00BB5760"/>
  </w:style>
  <w:style w:type="paragraph" w:styleId="Revision">
    <w:name w:val="Revision"/>
    <w:hidden/>
    <w:uiPriority w:val="99"/>
    <w:semiHidden/>
    <w:rsid w:val="00885698"/>
    <w:rPr>
      <w:sz w:val="24"/>
      <w:szCs w:val="24"/>
    </w:rPr>
  </w:style>
  <w:style w:type="character" w:customStyle="1" w:styleId="CommentTextChar">
    <w:name w:val="Comment Text Char"/>
    <w:basedOn w:val="DefaultParagraphFont"/>
    <w:link w:val="CommentText"/>
    <w:semiHidden/>
    <w:rsid w:val="00BF407F"/>
  </w:style>
  <w:style w:type="paragraph" w:customStyle="1" w:styleId="style9">
    <w:name w:val="style9"/>
    <w:basedOn w:val="Normal"/>
    <w:rsid w:val="009D224D"/>
    <w:pPr>
      <w:spacing w:before="100" w:beforeAutospacing="1" w:after="100" w:afterAutospacing="1"/>
    </w:pPr>
  </w:style>
  <w:style w:type="character" w:customStyle="1" w:styleId="Heading1Char">
    <w:name w:val="Heading 1 Char"/>
    <w:basedOn w:val="DefaultParagraphFont"/>
    <w:link w:val="Heading1"/>
    <w:rsid w:val="00EE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249"/>
    <w:rPr>
      <w:b/>
      <w:bCs/>
      <w:sz w:val="36"/>
      <w:szCs w:val="36"/>
    </w:rPr>
  </w:style>
  <w:style w:type="character" w:customStyle="1" w:styleId="Heading3Char">
    <w:name w:val="Heading 3 Char"/>
    <w:basedOn w:val="DefaultParagraphFont"/>
    <w:link w:val="Heading3"/>
    <w:semiHidden/>
    <w:rsid w:val="00E17A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17A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17A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364">
      <w:bodyDiv w:val="1"/>
      <w:marLeft w:val="0"/>
      <w:marRight w:val="0"/>
      <w:marTop w:val="0"/>
      <w:marBottom w:val="0"/>
      <w:divBdr>
        <w:top w:val="none" w:sz="0" w:space="0" w:color="auto"/>
        <w:left w:val="none" w:sz="0" w:space="0" w:color="auto"/>
        <w:bottom w:val="none" w:sz="0" w:space="0" w:color="auto"/>
        <w:right w:val="none" w:sz="0" w:space="0" w:color="auto"/>
      </w:divBdr>
    </w:div>
    <w:div w:id="49307422">
      <w:bodyDiv w:val="1"/>
      <w:marLeft w:val="0"/>
      <w:marRight w:val="0"/>
      <w:marTop w:val="0"/>
      <w:marBottom w:val="0"/>
      <w:divBdr>
        <w:top w:val="none" w:sz="0" w:space="0" w:color="auto"/>
        <w:left w:val="none" w:sz="0" w:space="0" w:color="auto"/>
        <w:bottom w:val="none" w:sz="0" w:space="0" w:color="auto"/>
        <w:right w:val="none" w:sz="0" w:space="0" w:color="auto"/>
      </w:divBdr>
      <w:divsChild>
        <w:div w:id="2106001306">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64232010">
      <w:bodyDiv w:val="1"/>
      <w:marLeft w:val="0"/>
      <w:marRight w:val="0"/>
      <w:marTop w:val="0"/>
      <w:marBottom w:val="0"/>
      <w:divBdr>
        <w:top w:val="none" w:sz="0" w:space="0" w:color="auto"/>
        <w:left w:val="none" w:sz="0" w:space="0" w:color="auto"/>
        <w:bottom w:val="none" w:sz="0" w:space="0" w:color="auto"/>
        <w:right w:val="none" w:sz="0" w:space="0" w:color="auto"/>
      </w:divBdr>
    </w:div>
    <w:div w:id="74016083">
      <w:bodyDiv w:val="1"/>
      <w:marLeft w:val="0"/>
      <w:marRight w:val="0"/>
      <w:marTop w:val="0"/>
      <w:marBottom w:val="225"/>
      <w:divBdr>
        <w:top w:val="none" w:sz="0" w:space="0" w:color="auto"/>
        <w:left w:val="none" w:sz="0" w:space="0" w:color="auto"/>
        <w:bottom w:val="none" w:sz="0" w:space="0" w:color="auto"/>
        <w:right w:val="none" w:sz="0" w:space="0" w:color="auto"/>
      </w:divBdr>
      <w:divsChild>
        <w:div w:id="10081414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0431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51835">
      <w:bodyDiv w:val="1"/>
      <w:marLeft w:val="0"/>
      <w:marRight w:val="0"/>
      <w:marTop w:val="0"/>
      <w:marBottom w:val="0"/>
      <w:divBdr>
        <w:top w:val="none" w:sz="0" w:space="0" w:color="auto"/>
        <w:left w:val="none" w:sz="0" w:space="0" w:color="auto"/>
        <w:bottom w:val="none" w:sz="0" w:space="0" w:color="auto"/>
        <w:right w:val="none" w:sz="0" w:space="0" w:color="auto"/>
      </w:divBdr>
      <w:divsChild>
        <w:div w:id="257300528">
          <w:marLeft w:val="0"/>
          <w:marRight w:val="0"/>
          <w:marTop w:val="0"/>
          <w:marBottom w:val="0"/>
          <w:divBdr>
            <w:top w:val="none" w:sz="0" w:space="0" w:color="auto"/>
            <w:left w:val="none" w:sz="0" w:space="0" w:color="auto"/>
            <w:bottom w:val="none" w:sz="0" w:space="0" w:color="auto"/>
            <w:right w:val="none" w:sz="0" w:space="0" w:color="auto"/>
          </w:divBdr>
          <w:divsChild>
            <w:div w:id="1320185233">
              <w:marLeft w:val="0"/>
              <w:marRight w:val="0"/>
              <w:marTop w:val="0"/>
              <w:marBottom w:val="0"/>
              <w:divBdr>
                <w:top w:val="none" w:sz="0" w:space="0" w:color="auto"/>
                <w:left w:val="none" w:sz="0" w:space="0" w:color="auto"/>
                <w:bottom w:val="none" w:sz="0" w:space="0" w:color="auto"/>
                <w:right w:val="none" w:sz="0" w:space="0" w:color="auto"/>
              </w:divBdr>
              <w:divsChild>
                <w:div w:id="1083062568">
                  <w:marLeft w:val="0"/>
                  <w:marRight w:val="0"/>
                  <w:marTop w:val="0"/>
                  <w:marBottom w:val="0"/>
                  <w:divBdr>
                    <w:top w:val="none" w:sz="0" w:space="0" w:color="auto"/>
                    <w:left w:val="none" w:sz="0" w:space="0" w:color="auto"/>
                    <w:bottom w:val="none" w:sz="0" w:space="0" w:color="auto"/>
                    <w:right w:val="none" w:sz="0" w:space="0" w:color="auto"/>
                  </w:divBdr>
                  <w:divsChild>
                    <w:div w:id="9190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1953">
      <w:bodyDiv w:val="1"/>
      <w:marLeft w:val="0"/>
      <w:marRight w:val="0"/>
      <w:marTop w:val="0"/>
      <w:marBottom w:val="0"/>
      <w:divBdr>
        <w:top w:val="none" w:sz="0" w:space="0" w:color="auto"/>
        <w:left w:val="none" w:sz="0" w:space="0" w:color="auto"/>
        <w:bottom w:val="none" w:sz="0" w:space="0" w:color="auto"/>
        <w:right w:val="none" w:sz="0" w:space="0" w:color="auto"/>
      </w:divBdr>
    </w:div>
    <w:div w:id="443810280">
      <w:bodyDiv w:val="1"/>
      <w:marLeft w:val="0"/>
      <w:marRight w:val="0"/>
      <w:marTop w:val="0"/>
      <w:marBottom w:val="0"/>
      <w:divBdr>
        <w:top w:val="none" w:sz="0" w:space="0" w:color="auto"/>
        <w:left w:val="none" w:sz="0" w:space="0" w:color="auto"/>
        <w:bottom w:val="none" w:sz="0" w:space="0" w:color="auto"/>
        <w:right w:val="none" w:sz="0" w:space="0" w:color="auto"/>
      </w:divBdr>
    </w:div>
    <w:div w:id="535434533">
      <w:bodyDiv w:val="1"/>
      <w:marLeft w:val="0"/>
      <w:marRight w:val="0"/>
      <w:marTop w:val="0"/>
      <w:marBottom w:val="0"/>
      <w:divBdr>
        <w:top w:val="none" w:sz="0" w:space="0" w:color="auto"/>
        <w:left w:val="none" w:sz="0" w:space="0" w:color="auto"/>
        <w:bottom w:val="none" w:sz="0" w:space="0" w:color="auto"/>
        <w:right w:val="none" w:sz="0" w:space="0" w:color="auto"/>
      </w:divBdr>
      <w:divsChild>
        <w:div w:id="1733850893">
          <w:marLeft w:val="0"/>
          <w:marRight w:val="0"/>
          <w:marTop w:val="0"/>
          <w:marBottom w:val="0"/>
          <w:divBdr>
            <w:top w:val="none" w:sz="0" w:space="0" w:color="auto"/>
            <w:left w:val="none" w:sz="0" w:space="0" w:color="auto"/>
            <w:bottom w:val="none" w:sz="0" w:space="0" w:color="auto"/>
            <w:right w:val="none" w:sz="0" w:space="0" w:color="auto"/>
          </w:divBdr>
          <w:divsChild>
            <w:div w:id="130680675">
              <w:marLeft w:val="0"/>
              <w:marRight w:val="0"/>
              <w:marTop w:val="0"/>
              <w:marBottom w:val="0"/>
              <w:divBdr>
                <w:top w:val="none" w:sz="0" w:space="0" w:color="auto"/>
                <w:left w:val="none" w:sz="0" w:space="0" w:color="auto"/>
                <w:bottom w:val="none" w:sz="0" w:space="0" w:color="auto"/>
                <w:right w:val="none" w:sz="0" w:space="0" w:color="auto"/>
              </w:divBdr>
              <w:divsChild>
                <w:div w:id="52586824">
                  <w:marLeft w:val="0"/>
                  <w:marRight w:val="0"/>
                  <w:marTop w:val="0"/>
                  <w:marBottom w:val="0"/>
                  <w:divBdr>
                    <w:top w:val="none" w:sz="0" w:space="0" w:color="auto"/>
                    <w:left w:val="none" w:sz="0" w:space="0" w:color="auto"/>
                    <w:bottom w:val="none" w:sz="0" w:space="0" w:color="auto"/>
                    <w:right w:val="none" w:sz="0" w:space="0" w:color="auto"/>
                  </w:divBdr>
                  <w:divsChild>
                    <w:div w:id="1027371066">
                      <w:marLeft w:val="0"/>
                      <w:marRight w:val="0"/>
                      <w:marTop w:val="0"/>
                      <w:marBottom w:val="0"/>
                      <w:divBdr>
                        <w:top w:val="none" w:sz="0" w:space="0" w:color="auto"/>
                        <w:left w:val="none" w:sz="0" w:space="0" w:color="auto"/>
                        <w:bottom w:val="none" w:sz="0" w:space="0" w:color="auto"/>
                        <w:right w:val="none" w:sz="0" w:space="0" w:color="auto"/>
                      </w:divBdr>
                      <w:divsChild>
                        <w:div w:id="1724328654">
                          <w:marLeft w:val="0"/>
                          <w:marRight w:val="0"/>
                          <w:marTop w:val="0"/>
                          <w:marBottom w:val="0"/>
                          <w:divBdr>
                            <w:top w:val="none" w:sz="0" w:space="0" w:color="auto"/>
                            <w:left w:val="none" w:sz="0" w:space="0" w:color="auto"/>
                            <w:bottom w:val="none" w:sz="0" w:space="0" w:color="auto"/>
                            <w:right w:val="none" w:sz="0" w:space="0" w:color="auto"/>
                          </w:divBdr>
                          <w:divsChild>
                            <w:div w:id="4391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1939">
          <w:marLeft w:val="0"/>
          <w:marRight w:val="0"/>
          <w:marTop w:val="0"/>
          <w:marBottom w:val="0"/>
          <w:divBdr>
            <w:top w:val="none" w:sz="0" w:space="0" w:color="auto"/>
            <w:left w:val="none" w:sz="0" w:space="0" w:color="auto"/>
            <w:bottom w:val="none" w:sz="0" w:space="0" w:color="auto"/>
            <w:right w:val="none" w:sz="0" w:space="0" w:color="auto"/>
          </w:divBdr>
          <w:divsChild>
            <w:div w:id="660892749">
              <w:marLeft w:val="0"/>
              <w:marRight w:val="0"/>
              <w:marTop w:val="0"/>
              <w:marBottom w:val="0"/>
              <w:divBdr>
                <w:top w:val="none" w:sz="0" w:space="0" w:color="auto"/>
                <w:left w:val="none" w:sz="0" w:space="0" w:color="auto"/>
                <w:bottom w:val="none" w:sz="0" w:space="0" w:color="auto"/>
                <w:right w:val="none" w:sz="0" w:space="0" w:color="auto"/>
              </w:divBdr>
              <w:divsChild>
                <w:div w:id="191648244">
                  <w:marLeft w:val="0"/>
                  <w:marRight w:val="0"/>
                  <w:marTop w:val="0"/>
                  <w:marBottom w:val="0"/>
                  <w:divBdr>
                    <w:top w:val="none" w:sz="0" w:space="0" w:color="auto"/>
                    <w:left w:val="none" w:sz="0" w:space="0" w:color="auto"/>
                    <w:bottom w:val="none" w:sz="0" w:space="0" w:color="auto"/>
                    <w:right w:val="none" w:sz="0" w:space="0" w:color="auto"/>
                  </w:divBdr>
                  <w:divsChild>
                    <w:div w:id="1272787535">
                      <w:marLeft w:val="0"/>
                      <w:marRight w:val="0"/>
                      <w:marTop w:val="0"/>
                      <w:marBottom w:val="0"/>
                      <w:divBdr>
                        <w:top w:val="none" w:sz="0" w:space="0" w:color="auto"/>
                        <w:left w:val="none" w:sz="0" w:space="0" w:color="auto"/>
                        <w:bottom w:val="none" w:sz="0" w:space="0" w:color="auto"/>
                        <w:right w:val="none" w:sz="0" w:space="0" w:color="auto"/>
                      </w:divBdr>
                      <w:divsChild>
                        <w:div w:id="584848354">
                          <w:marLeft w:val="0"/>
                          <w:marRight w:val="0"/>
                          <w:marTop w:val="0"/>
                          <w:marBottom w:val="0"/>
                          <w:divBdr>
                            <w:top w:val="none" w:sz="0" w:space="0" w:color="auto"/>
                            <w:left w:val="none" w:sz="0" w:space="0" w:color="auto"/>
                            <w:bottom w:val="none" w:sz="0" w:space="0" w:color="auto"/>
                            <w:right w:val="none" w:sz="0" w:space="0" w:color="auto"/>
                          </w:divBdr>
                          <w:divsChild>
                            <w:div w:id="1906068126">
                              <w:marLeft w:val="0"/>
                              <w:marRight w:val="0"/>
                              <w:marTop w:val="0"/>
                              <w:marBottom w:val="0"/>
                              <w:divBdr>
                                <w:top w:val="none" w:sz="0" w:space="0" w:color="auto"/>
                                <w:left w:val="none" w:sz="0" w:space="0" w:color="auto"/>
                                <w:bottom w:val="none" w:sz="0" w:space="0" w:color="auto"/>
                                <w:right w:val="none" w:sz="0" w:space="0" w:color="auto"/>
                              </w:divBdr>
                              <w:divsChild>
                                <w:div w:id="726343755">
                                  <w:marLeft w:val="0"/>
                                  <w:marRight w:val="0"/>
                                  <w:marTop w:val="0"/>
                                  <w:marBottom w:val="0"/>
                                  <w:divBdr>
                                    <w:top w:val="none" w:sz="0" w:space="0" w:color="auto"/>
                                    <w:left w:val="none" w:sz="0" w:space="0" w:color="auto"/>
                                    <w:bottom w:val="none" w:sz="0" w:space="0" w:color="auto"/>
                                    <w:right w:val="none" w:sz="0" w:space="0" w:color="auto"/>
                                  </w:divBdr>
                                  <w:divsChild>
                                    <w:div w:id="771896602">
                                      <w:marLeft w:val="0"/>
                                      <w:marRight w:val="0"/>
                                      <w:marTop w:val="0"/>
                                      <w:marBottom w:val="0"/>
                                      <w:divBdr>
                                        <w:top w:val="none" w:sz="0" w:space="0" w:color="auto"/>
                                        <w:left w:val="none" w:sz="0" w:space="0" w:color="auto"/>
                                        <w:bottom w:val="none" w:sz="0" w:space="0" w:color="auto"/>
                                        <w:right w:val="none" w:sz="0" w:space="0" w:color="auto"/>
                                      </w:divBdr>
                                      <w:divsChild>
                                        <w:div w:id="1501849962">
                                          <w:marLeft w:val="0"/>
                                          <w:marRight w:val="0"/>
                                          <w:marTop w:val="0"/>
                                          <w:marBottom w:val="0"/>
                                          <w:divBdr>
                                            <w:top w:val="none" w:sz="0" w:space="0" w:color="auto"/>
                                            <w:left w:val="none" w:sz="0" w:space="0" w:color="auto"/>
                                            <w:bottom w:val="none" w:sz="0" w:space="0" w:color="auto"/>
                                            <w:right w:val="none" w:sz="0" w:space="0" w:color="auto"/>
                                          </w:divBdr>
                                          <w:divsChild>
                                            <w:div w:id="1707366875">
                                              <w:marLeft w:val="0"/>
                                              <w:marRight w:val="0"/>
                                              <w:marTop w:val="0"/>
                                              <w:marBottom w:val="0"/>
                                              <w:divBdr>
                                                <w:top w:val="none" w:sz="0" w:space="0" w:color="auto"/>
                                                <w:left w:val="none" w:sz="0" w:space="0" w:color="auto"/>
                                                <w:bottom w:val="none" w:sz="0" w:space="0" w:color="auto"/>
                                                <w:right w:val="none" w:sz="0" w:space="0" w:color="auto"/>
                                              </w:divBdr>
                                              <w:divsChild>
                                                <w:div w:id="1903371846">
                                                  <w:marLeft w:val="0"/>
                                                  <w:marRight w:val="0"/>
                                                  <w:marTop w:val="0"/>
                                                  <w:marBottom w:val="0"/>
                                                  <w:divBdr>
                                                    <w:top w:val="none" w:sz="0" w:space="0" w:color="auto"/>
                                                    <w:left w:val="none" w:sz="0" w:space="0" w:color="auto"/>
                                                    <w:bottom w:val="none" w:sz="0" w:space="0" w:color="auto"/>
                                                    <w:right w:val="none" w:sz="0" w:space="0" w:color="auto"/>
                                                  </w:divBdr>
                                                  <w:divsChild>
                                                    <w:div w:id="470513715">
                                                      <w:marLeft w:val="0"/>
                                                      <w:marRight w:val="0"/>
                                                      <w:marTop w:val="0"/>
                                                      <w:marBottom w:val="0"/>
                                                      <w:divBdr>
                                                        <w:top w:val="none" w:sz="0" w:space="0" w:color="auto"/>
                                                        <w:left w:val="none" w:sz="0" w:space="0" w:color="auto"/>
                                                        <w:bottom w:val="none" w:sz="0" w:space="0" w:color="auto"/>
                                                        <w:right w:val="none" w:sz="0" w:space="0" w:color="auto"/>
                                                      </w:divBdr>
                                                      <w:divsChild>
                                                        <w:div w:id="737559771">
                                                          <w:marLeft w:val="0"/>
                                                          <w:marRight w:val="0"/>
                                                          <w:marTop w:val="0"/>
                                                          <w:marBottom w:val="0"/>
                                                          <w:divBdr>
                                                            <w:top w:val="none" w:sz="0" w:space="0" w:color="auto"/>
                                                            <w:left w:val="none" w:sz="0" w:space="0" w:color="auto"/>
                                                            <w:bottom w:val="none" w:sz="0" w:space="0" w:color="auto"/>
                                                            <w:right w:val="none" w:sz="0" w:space="0" w:color="auto"/>
                                                          </w:divBdr>
                                                          <w:divsChild>
                                                            <w:div w:id="1506822137">
                                                              <w:marLeft w:val="0"/>
                                                              <w:marRight w:val="0"/>
                                                              <w:marTop w:val="0"/>
                                                              <w:marBottom w:val="0"/>
                                                              <w:divBdr>
                                                                <w:top w:val="none" w:sz="0" w:space="0" w:color="auto"/>
                                                                <w:left w:val="none" w:sz="0" w:space="0" w:color="auto"/>
                                                                <w:bottom w:val="none" w:sz="0" w:space="0" w:color="auto"/>
                                                                <w:right w:val="none" w:sz="0" w:space="0" w:color="auto"/>
                                                              </w:divBdr>
                                                              <w:divsChild>
                                                                <w:div w:id="1320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220878">
      <w:bodyDiv w:val="1"/>
      <w:marLeft w:val="0"/>
      <w:marRight w:val="0"/>
      <w:marTop w:val="0"/>
      <w:marBottom w:val="0"/>
      <w:divBdr>
        <w:top w:val="none" w:sz="0" w:space="0" w:color="auto"/>
        <w:left w:val="none" w:sz="0" w:space="0" w:color="auto"/>
        <w:bottom w:val="none" w:sz="0" w:space="0" w:color="auto"/>
        <w:right w:val="none" w:sz="0" w:space="0" w:color="auto"/>
      </w:divBdr>
    </w:div>
    <w:div w:id="603853041">
      <w:bodyDiv w:val="1"/>
      <w:marLeft w:val="0"/>
      <w:marRight w:val="0"/>
      <w:marTop w:val="0"/>
      <w:marBottom w:val="0"/>
      <w:divBdr>
        <w:top w:val="none" w:sz="0" w:space="0" w:color="auto"/>
        <w:left w:val="none" w:sz="0" w:space="0" w:color="auto"/>
        <w:bottom w:val="none" w:sz="0" w:space="0" w:color="auto"/>
        <w:right w:val="none" w:sz="0" w:space="0" w:color="auto"/>
      </w:divBdr>
    </w:div>
    <w:div w:id="644091887">
      <w:bodyDiv w:val="1"/>
      <w:marLeft w:val="0"/>
      <w:marRight w:val="0"/>
      <w:marTop w:val="0"/>
      <w:marBottom w:val="0"/>
      <w:divBdr>
        <w:top w:val="none" w:sz="0" w:space="0" w:color="auto"/>
        <w:left w:val="none" w:sz="0" w:space="0" w:color="auto"/>
        <w:bottom w:val="none" w:sz="0" w:space="0" w:color="auto"/>
        <w:right w:val="none" w:sz="0" w:space="0" w:color="auto"/>
      </w:divBdr>
      <w:divsChild>
        <w:div w:id="457649296">
          <w:marLeft w:val="0"/>
          <w:marRight w:val="0"/>
          <w:marTop w:val="0"/>
          <w:marBottom w:val="0"/>
          <w:divBdr>
            <w:top w:val="none" w:sz="0" w:space="0" w:color="auto"/>
            <w:left w:val="none" w:sz="0" w:space="0" w:color="auto"/>
            <w:bottom w:val="none" w:sz="0" w:space="0" w:color="auto"/>
            <w:right w:val="none" w:sz="0" w:space="0" w:color="auto"/>
          </w:divBdr>
          <w:divsChild>
            <w:div w:id="1075934620">
              <w:marLeft w:val="0"/>
              <w:marRight w:val="0"/>
              <w:marTop w:val="0"/>
              <w:marBottom w:val="0"/>
              <w:divBdr>
                <w:top w:val="none" w:sz="0" w:space="0" w:color="auto"/>
                <w:left w:val="none" w:sz="0" w:space="0" w:color="auto"/>
                <w:bottom w:val="none" w:sz="0" w:space="0" w:color="auto"/>
                <w:right w:val="none" w:sz="0" w:space="0" w:color="auto"/>
              </w:divBdr>
              <w:divsChild>
                <w:div w:id="72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80857838">
      <w:bodyDiv w:val="1"/>
      <w:marLeft w:val="0"/>
      <w:marRight w:val="0"/>
      <w:marTop w:val="0"/>
      <w:marBottom w:val="0"/>
      <w:divBdr>
        <w:top w:val="none" w:sz="0" w:space="0" w:color="auto"/>
        <w:left w:val="none" w:sz="0" w:space="0" w:color="auto"/>
        <w:bottom w:val="none" w:sz="0" w:space="0" w:color="auto"/>
        <w:right w:val="none" w:sz="0" w:space="0" w:color="auto"/>
      </w:divBdr>
      <w:divsChild>
        <w:div w:id="1497768446">
          <w:marLeft w:val="0"/>
          <w:marRight w:val="0"/>
          <w:marTop w:val="0"/>
          <w:marBottom w:val="0"/>
          <w:divBdr>
            <w:top w:val="none" w:sz="0" w:space="0" w:color="auto"/>
            <w:left w:val="none" w:sz="0" w:space="0" w:color="auto"/>
            <w:bottom w:val="none" w:sz="0" w:space="0" w:color="auto"/>
            <w:right w:val="none" w:sz="0" w:space="0" w:color="auto"/>
          </w:divBdr>
          <w:divsChild>
            <w:div w:id="933971752">
              <w:marLeft w:val="0"/>
              <w:marRight w:val="0"/>
              <w:marTop w:val="0"/>
              <w:marBottom w:val="0"/>
              <w:divBdr>
                <w:top w:val="none" w:sz="0" w:space="0" w:color="auto"/>
                <w:left w:val="none" w:sz="0" w:space="0" w:color="auto"/>
                <w:bottom w:val="none" w:sz="0" w:space="0" w:color="auto"/>
                <w:right w:val="none" w:sz="0" w:space="0" w:color="auto"/>
              </w:divBdr>
              <w:divsChild>
                <w:div w:id="869608709">
                  <w:marLeft w:val="0"/>
                  <w:marRight w:val="0"/>
                  <w:marTop w:val="0"/>
                  <w:marBottom w:val="0"/>
                  <w:divBdr>
                    <w:top w:val="none" w:sz="0" w:space="0" w:color="auto"/>
                    <w:left w:val="none" w:sz="0" w:space="0" w:color="auto"/>
                    <w:bottom w:val="none" w:sz="0" w:space="0" w:color="auto"/>
                    <w:right w:val="none" w:sz="0" w:space="0" w:color="auto"/>
                  </w:divBdr>
                  <w:divsChild>
                    <w:div w:id="1498887386">
                      <w:marLeft w:val="0"/>
                      <w:marRight w:val="0"/>
                      <w:marTop w:val="0"/>
                      <w:marBottom w:val="0"/>
                      <w:divBdr>
                        <w:top w:val="none" w:sz="0" w:space="0" w:color="auto"/>
                        <w:left w:val="none" w:sz="0" w:space="0" w:color="auto"/>
                        <w:bottom w:val="none" w:sz="0" w:space="0" w:color="auto"/>
                        <w:right w:val="none" w:sz="0" w:space="0" w:color="auto"/>
                      </w:divBdr>
                      <w:divsChild>
                        <w:div w:id="853422002">
                          <w:marLeft w:val="0"/>
                          <w:marRight w:val="0"/>
                          <w:marTop w:val="0"/>
                          <w:marBottom w:val="225"/>
                          <w:divBdr>
                            <w:top w:val="single" w:sz="12" w:space="12" w:color="D6D6D6"/>
                            <w:left w:val="single" w:sz="12" w:space="0" w:color="D6D6D6"/>
                            <w:bottom w:val="single" w:sz="12" w:space="0" w:color="D6D6D6"/>
                            <w:right w:val="single" w:sz="12" w:space="0" w:color="D6D6D6"/>
                          </w:divBdr>
                          <w:divsChild>
                            <w:div w:id="8767439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2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4722829">
          <w:marLeft w:val="0"/>
          <w:marRight w:val="0"/>
          <w:marTop w:val="0"/>
          <w:marBottom w:val="0"/>
          <w:divBdr>
            <w:top w:val="none" w:sz="0" w:space="0" w:color="auto"/>
            <w:left w:val="none" w:sz="0" w:space="0" w:color="auto"/>
            <w:bottom w:val="none" w:sz="0" w:space="0" w:color="auto"/>
            <w:right w:val="none" w:sz="0" w:space="0" w:color="auto"/>
          </w:divBdr>
        </w:div>
      </w:divsChild>
    </w:div>
    <w:div w:id="777410393">
      <w:bodyDiv w:val="1"/>
      <w:marLeft w:val="0"/>
      <w:marRight w:val="0"/>
      <w:marTop w:val="0"/>
      <w:marBottom w:val="0"/>
      <w:divBdr>
        <w:top w:val="none" w:sz="0" w:space="0" w:color="auto"/>
        <w:left w:val="none" w:sz="0" w:space="0" w:color="auto"/>
        <w:bottom w:val="none" w:sz="0" w:space="0" w:color="auto"/>
        <w:right w:val="none" w:sz="0" w:space="0" w:color="auto"/>
      </w:divBdr>
      <w:divsChild>
        <w:div w:id="336544338">
          <w:marLeft w:val="979"/>
          <w:marRight w:val="0"/>
          <w:marTop w:val="80"/>
          <w:marBottom w:val="0"/>
          <w:divBdr>
            <w:top w:val="none" w:sz="0" w:space="0" w:color="auto"/>
            <w:left w:val="none" w:sz="0" w:space="0" w:color="auto"/>
            <w:bottom w:val="none" w:sz="0" w:space="0" w:color="auto"/>
            <w:right w:val="none" w:sz="0" w:space="0" w:color="auto"/>
          </w:divBdr>
        </w:div>
        <w:div w:id="433132618">
          <w:marLeft w:val="979"/>
          <w:marRight w:val="0"/>
          <w:marTop w:val="80"/>
          <w:marBottom w:val="0"/>
          <w:divBdr>
            <w:top w:val="none" w:sz="0" w:space="0" w:color="auto"/>
            <w:left w:val="none" w:sz="0" w:space="0" w:color="auto"/>
            <w:bottom w:val="none" w:sz="0" w:space="0" w:color="auto"/>
            <w:right w:val="none" w:sz="0" w:space="0" w:color="auto"/>
          </w:divBdr>
        </w:div>
        <w:div w:id="716317486">
          <w:marLeft w:val="979"/>
          <w:marRight w:val="0"/>
          <w:marTop w:val="80"/>
          <w:marBottom w:val="0"/>
          <w:divBdr>
            <w:top w:val="none" w:sz="0" w:space="0" w:color="auto"/>
            <w:left w:val="none" w:sz="0" w:space="0" w:color="auto"/>
            <w:bottom w:val="none" w:sz="0" w:space="0" w:color="auto"/>
            <w:right w:val="none" w:sz="0" w:space="0" w:color="auto"/>
          </w:divBdr>
        </w:div>
        <w:div w:id="1488207848">
          <w:marLeft w:val="979"/>
          <w:marRight w:val="0"/>
          <w:marTop w:val="80"/>
          <w:marBottom w:val="0"/>
          <w:divBdr>
            <w:top w:val="none" w:sz="0" w:space="0" w:color="auto"/>
            <w:left w:val="none" w:sz="0" w:space="0" w:color="auto"/>
            <w:bottom w:val="none" w:sz="0" w:space="0" w:color="auto"/>
            <w:right w:val="none" w:sz="0" w:space="0" w:color="auto"/>
          </w:divBdr>
        </w:div>
        <w:div w:id="2043434802">
          <w:marLeft w:val="979"/>
          <w:marRight w:val="0"/>
          <w:marTop w:val="80"/>
          <w:marBottom w:val="0"/>
          <w:divBdr>
            <w:top w:val="none" w:sz="0" w:space="0" w:color="auto"/>
            <w:left w:val="none" w:sz="0" w:space="0" w:color="auto"/>
            <w:bottom w:val="none" w:sz="0" w:space="0" w:color="auto"/>
            <w:right w:val="none" w:sz="0" w:space="0" w:color="auto"/>
          </w:divBdr>
        </w:div>
        <w:div w:id="2109234112">
          <w:marLeft w:val="979"/>
          <w:marRight w:val="0"/>
          <w:marTop w:val="80"/>
          <w:marBottom w:val="0"/>
          <w:divBdr>
            <w:top w:val="none" w:sz="0" w:space="0" w:color="auto"/>
            <w:left w:val="none" w:sz="0" w:space="0" w:color="auto"/>
            <w:bottom w:val="none" w:sz="0" w:space="0" w:color="auto"/>
            <w:right w:val="none" w:sz="0" w:space="0" w:color="auto"/>
          </w:divBdr>
        </w:div>
      </w:divsChild>
    </w:div>
    <w:div w:id="783815686">
      <w:bodyDiv w:val="1"/>
      <w:marLeft w:val="0"/>
      <w:marRight w:val="0"/>
      <w:marTop w:val="0"/>
      <w:marBottom w:val="0"/>
      <w:divBdr>
        <w:top w:val="none" w:sz="0" w:space="0" w:color="auto"/>
        <w:left w:val="none" w:sz="0" w:space="0" w:color="auto"/>
        <w:bottom w:val="none" w:sz="0" w:space="0" w:color="auto"/>
        <w:right w:val="none" w:sz="0" w:space="0" w:color="auto"/>
      </w:divBdr>
      <w:divsChild>
        <w:div w:id="142698608">
          <w:marLeft w:val="360"/>
          <w:marRight w:val="0"/>
          <w:marTop w:val="120"/>
          <w:marBottom w:val="144"/>
          <w:divBdr>
            <w:top w:val="none" w:sz="0" w:space="0" w:color="auto"/>
            <w:left w:val="none" w:sz="0" w:space="0" w:color="auto"/>
            <w:bottom w:val="none" w:sz="0" w:space="0" w:color="auto"/>
            <w:right w:val="none" w:sz="0" w:space="0" w:color="auto"/>
          </w:divBdr>
        </w:div>
        <w:div w:id="579485481">
          <w:marLeft w:val="360"/>
          <w:marRight w:val="0"/>
          <w:marTop w:val="120"/>
          <w:marBottom w:val="144"/>
          <w:divBdr>
            <w:top w:val="none" w:sz="0" w:space="0" w:color="auto"/>
            <w:left w:val="none" w:sz="0" w:space="0" w:color="auto"/>
            <w:bottom w:val="none" w:sz="0" w:space="0" w:color="auto"/>
            <w:right w:val="none" w:sz="0" w:space="0" w:color="auto"/>
          </w:divBdr>
        </w:div>
        <w:div w:id="1105492521">
          <w:marLeft w:val="360"/>
          <w:marRight w:val="0"/>
          <w:marTop w:val="120"/>
          <w:marBottom w:val="144"/>
          <w:divBdr>
            <w:top w:val="none" w:sz="0" w:space="0" w:color="auto"/>
            <w:left w:val="none" w:sz="0" w:space="0" w:color="auto"/>
            <w:bottom w:val="none" w:sz="0" w:space="0" w:color="auto"/>
            <w:right w:val="none" w:sz="0" w:space="0" w:color="auto"/>
          </w:divBdr>
        </w:div>
      </w:divsChild>
    </w:div>
    <w:div w:id="876939583">
      <w:bodyDiv w:val="1"/>
      <w:marLeft w:val="0"/>
      <w:marRight w:val="0"/>
      <w:marTop w:val="0"/>
      <w:marBottom w:val="0"/>
      <w:divBdr>
        <w:top w:val="none" w:sz="0" w:space="0" w:color="auto"/>
        <w:left w:val="none" w:sz="0" w:space="0" w:color="auto"/>
        <w:bottom w:val="none" w:sz="0" w:space="0" w:color="auto"/>
        <w:right w:val="none" w:sz="0" w:space="0" w:color="auto"/>
      </w:divBdr>
      <w:divsChild>
        <w:div w:id="552037345">
          <w:marLeft w:val="0"/>
          <w:marRight w:val="0"/>
          <w:marTop w:val="0"/>
          <w:marBottom w:val="0"/>
          <w:divBdr>
            <w:top w:val="none" w:sz="0" w:space="0" w:color="auto"/>
            <w:left w:val="none" w:sz="0" w:space="0" w:color="auto"/>
            <w:bottom w:val="none" w:sz="0" w:space="0" w:color="auto"/>
            <w:right w:val="none" w:sz="0" w:space="0" w:color="auto"/>
          </w:divBdr>
          <w:divsChild>
            <w:div w:id="529801664">
              <w:marLeft w:val="0"/>
              <w:marRight w:val="0"/>
              <w:marTop w:val="0"/>
              <w:marBottom w:val="0"/>
              <w:divBdr>
                <w:top w:val="none" w:sz="0" w:space="0" w:color="auto"/>
                <w:left w:val="none" w:sz="0" w:space="0" w:color="auto"/>
                <w:bottom w:val="none" w:sz="0" w:space="0" w:color="auto"/>
                <w:right w:val="none" w:sz="0" w:space="0" w:color="auto"/>
              </w:divBdr>
            </w:div>
            <w:div w:id="590042327">
              <w:marLeft w:val="0"/>
              <w:marRight w:val="0"/>
              <w:marTop w:val="0"/>
              <w:marBottom w:val="0"/>
              <w:divBdr>
                <w:top w:val="none" w:sz="0" w:space="0" w:color="auto"/>
                <w:left w:val="none" w:sz="0" w:space="0" w:color="auto"/>
                <w:bottom w:val="none" w:sz="0" w:space="0" w:color="auto"/>
                <w:right w:val="none" w:sz="0" w:space="0" w:color="auto"/>
              </w:divBdr>
            </w:div>
            <w:div w:id="1186097179">
              <w:marLeft w:val="0"/>
              <w:marRight w:val="0"/>
              <w:marTop w:val="0"/>
              <w:marBottom w:val="0"/>
              <w:divBdr>
                <w:top w:val="none" w:sz="0" w:space="0" w:color="auto"/>
                <w:left w:val="none" w:sz="0" w:space="0" w:color="auto"/>
                <w:bottom w:val="none" w:sz="0" w:space="0" w:color="auto"/>
                <w:right w:val="none" w:sz="0" w:space="0" w:color="auto"/>
              </w:divBdr>
            </w:div>
            <w:div w:id="1207253704">
              <w:marLeft w:val="0"/>
              <w:marRight w:val="0"/>
              <w:marTop w:val="0"/>
              <w:marBottom w:val="0"/>
              <w:divBdr>
                <w:top w:val="none" w:sz="0" w:space="0" w:color="auto"/>
                <w:left w:val="none" w:sz="0" w:space="0" w:color="auto"/>
                <w:bottom w:val="none" w:sz="0" w:space="0" w:color="auto"/>
                <w:right w:val="none" w:sz="0" w:space="0" w:color="auto"/>
              </w:divBdr>
            </w:div>
            <w:div w:id="1293245901">
              <w:marLeft w:val="0"/>
              <w:marRight w:val="0"/>
              <w:marTop w:val="0"/>
              <w:marBottom w:val="0"/>
              <w:divBdr>
                <w:top w:val="none" w:sz="0" w:space="0" w:color="auto"/>
                <w:left w:val="none" w:sz="0" w:space="0" w:color="auto"/>
                <w:bottom w:val="none" w:sz="0" w:space="0" w:color="auto"/>
                <w:right w:val="none" w:sz="0" w:space="0" w:color="auto"/>
              </w:divBdr>
            </w:div>
            <w:div w:id="1483735289">
              <w:marLeft w:val="0"/>
              <w:marRight w:val="0"/>
              <w:marTop w:val="0"/>
              <w:marBottom w:val="0"/>
              <w:divBdr>
                <w:top w:val="none" w:sz="0" w:space="0" w:color="auto"/>
                <w:left w:val="none" w:sz="0" w:space="0" w:color="auto"/>
                <w:bottom w:val="none" w:sz="0" w:space="0" w:color="auto"/>
                <w:right w:val="none" w:sz="0" w:space="0" w:color="auto"/>
              </w:divBdr>
            </w:div>
            <w:div w:id="17685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0744">
      <w:bodyDiv w:val="1"/>
      <w:marLeft w:val="0"/>
      <w:marRight w:val="0"/>
      <w:marTop w:val="0"/>
      <w:marBottom w:val="0"/>
      <w:divBdr>
        <w:top w:val="none" w:sz="0" w:space="0" w:color="auto"/>
        <w:left w:val="none" w:sz="0" w:space="0" w:color="auto"/>
        <w:bottom w:val="none" w:sz="0" w:space="0" w:color="auto"/>
        <w:right w:val="none" w:sz="0" w:space="0" w:color="auto"/>
      </w:divBdr>
    </w:div>
    <w:div w:id="1008361914">
      <w:bodyDiv w:val="1"/>
      <w:marLeft w:val="0"/>
      <w:marRight w:val="0"/>
      <w:marTop w:val="0"/>
      <w:marBottom w:val="0"/>
      <w:divBdr>
        <w:top w:val="none" w:sz="0" w:space="0" w:color="auto"/>
        <w:left w:val="none" w:sz="0" w:space="0" w:color="auto"/>
        <w:bottom w:val="none" w:sz="0" w:space="0" w:color="auto"/>
        <w:right w:val="none" w:sz="0" w:space="0" w:color="auto"/>
      </w:divBdr>
      <w:divsChild>
        <w:div w:id="800271515">
          <w:marLeft w:val="0"/>
          <w:marRight w:val="0"/>
          <w:marTop w:val="0"/>
          <w:marBottom w:val="0"/>
          <w:divBdr>
            <w:top w:val="none" w:sz="0" w:space="0" w:color="auto"/>
            <w:left w:val="none" w:sz="0" w:space="0" w:color="auto"/>
            <w:bottom w:val="none" w:sz="0" w:space="0" w:color="auto"/>
            <w:right w:val="none" w:sz="0" w:space="0" w:color="auto"/>
          </w:divBdr>
          <w:divsChild>
            <w:div w:id="268318545">
              <w:marLeft w:val="0"/>
              <w:marRight w:val="0"/>
              <w:marTop w:val="0"/>
              <w:marBottom w:val="0"/>
              <w:divBdr>
                <w:top w:val="none" w:sz="0" w:space="0" w:color="auto"/>
                <w:left w:val="none" w:sz="0" w:space="0" w:color="auto"/>
                <w:bottom w:val="none" w:sz="0" w:space="0" w:color="auto"/>
                <w:right w:val="none" w:sz="0" w:space="0" w:color="auto"/>
              </w:divBdr>
              <w:divsChild>
                <w:div w:id="1350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8320">
      <w:bodyDiv w:val="1"/>
      <w:marLeft w:val="0"/>
      <w:marRight w:val="0"/>
      <w:marTop w:val="0"/>
      <w:marBottom w:val="0"/>
      <w:divBdr>
        <w:top w:val="none" w:sz="0" w:space="0" w:color="auto"/>
        <w:left w:val="none" w:sz="0" w:space="0" w:color="auto"/>
        <w:bottom w:val="none" w:sz="0" w:space="0" w:color="auto"/>
        <w:right w:val="none" w:sz="0" w:space="0" w:color="auto"/>
      </w:divBdr>
      <w:divsChild>
        <w:div w:id="696584551">
          <w:marLeft w:val="0"/>
          <w:marRight w:val="0"/>
          <w:marTop w:val="0"/>
          <w:marBottom w:val="0"/>
          <w:divBdr>
            <w:top w:val="none" w:sz="0" w:space="0" w:color="auto"/>
            <w:left w:val="none" w:sz="0" w:space="0" w:color="auto"/>
            <w:bottom w:val="none" w:sz="0" w:space="0" w:color="auto"/>
            <w:right w:val="none" w:sz="0" w:space="0" w:color="auto"/>
          </w:divBdr>
          <w:divsChild>
            <w:div w:id="399063318">
              <w:marLeft w:val="0"/>
              <w:marRight w:val="0"/>
              <w:marTop w:val="0"/>
              <w:marBottom w:val="0"/>
              <w:divBdr>
                <w:top w:val="none" w:sz="0" w:space="0" w:color="auto"/>
                <w:left w:val="none" w:sz="0" w:space="0" w:color="auto"/>
                <w:bottom w:val="none" w:sz="0" w:space="0" w:color="auto"/>
                <w:right w:val="none" w:sz="0" w:space="0" w:color="auto"/>
              </w:divBdr>
            </w:div>
          </w:divsChild>
        </w:div>
        <w:div w:id="913509448">
          <w:marLeft w:val="0"/>
          <w:marRight w:val="0"/>
          <w:marTop w:val="0"/>
          <w:marBottom w:val="0"/>
          <w:divBdr>
            <w:top w:val="none" w:sz="0" w:space="0" w:color="auto"/>
            <w:left w:val="none" w:sz="0" w:space="0" w:color="auto"/>
            <w:bottom w:val="none" w:sz="0" w:space="0" w:color="auto"/>
            <w:right w:val="none" w:sz="0" w:space="0" w:color="auto"/>
          </w:divBdr>
          <w:divsChild>
            <w:div w:id="8266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6280">
      <w:bodyDiv w:val="1"/>
      <w:marLeft w:val="0"/>
      <w:marRight w:val="0"/>
      <w:marTop w:val="0"/>
      <w:marBottom w:val="0"/>
      <w:divBdr>
        <w:top w:val="none" w:sz="0" w:space="0" w:color="auto"/>
        <w:left w:val="none" w:sz="0" w:space="0" w:color="auto"/>
        <w:bottom w:val="none" w:sz="0" w:space="0" w:color="auto"/>
        <w:right w:val="none" w:sz="0" w:space="0" w:color="auto"/>
      </w:divBdr>
      <w:divsChild>
        <w:div w:id="175199400">
          <w:marLeft w:val="360"/>
          <w:marRight w:val="0"/>
          <w:marTop w:val="120"/>
          <w:marBottom w:val="144"/>
          <w:divBdr>
            <w:top w:val="none" w:sz="0" w:space="0" w:color="auto"/>
            <w:left w:val="none" w:sz="0" w:space="0" w:color="auto"/>
            <w:bottom w:val="none" w:sz="0" w:space="0" w:color="auto"/>
            <w:right w:val="none" w:sz="0" w:space="0" w:color="auto"/>
          </w:divBdr>
        </w:div>
        <w:div w:id="687800900">
          <w:marLeft w:val="360"/>
          <w:marRight w:val="0"/>
          <w:marTop w:val="120"/>
          <w:marBottom w:val="144"/>
          <w:divBdr>
            <w:top w:val="none" w:sz="0" w:space="0" w:color="auto"/>
            <w:left w:val="none" w:sz="0" w:space="0" w:color="auto"/>
            <w:bottom w:val="none" w:sz="0" w:space="0" w:color="auto"/>
            <w:right w:val="none" w:sz="0" w:space="0" w:color="auto"/>
          </w:divBdr>
        </w:div>
        <w:div w:id="1335839443">
          <w:marLeft w:val="360"/>
          <w:marRight w:val="0"/>
          <w:marTop w:val="120"/>
          <w:marBottom w:val="144"/>
          <w:divBdr>
            <w:top w:val="none" w:sz="0" w:space="0" w:color="auto"/>
            <w:left w:val="none" w:sz="0" w:space="0" w:color="auto"/>
            <w:bottom w:val="none" w:sz="0" w:space="0" w:color="auto"/>
            <w:right w:val="none" w:sz="0" w:space="0" w:color="auto"/>
          </w:divBdr>
        </w:div>
      </w:divsChild>
    </w:div>
    <w:div w:id="1358854185">
      <w:bodyDiv w:val="1"/>
      <w:marLeft w:val="0"/>
      <w:marRight w:val="0"/>
      <w:marTop w:val="0"/>
      <w:marBottom w:val="0"/>
      <w:divBdr>
        <w:top w:val="none" w:sz="0" w:space="0" w:color="auto"/>
        <w:left w:val="none" w:sz="0" w:space="0" w:color="auto"/>
        <w:bottom w:val="none" w:sz="0" w:space="0" w:color="auto"/>
        <w:right w:val="none" w:sz="0" w:space="0" w:color="auto"/>
      </w:divBdr>
      <w:divsChild>
        <w:div w:id="892809552">
          <w:marLeft w:val="0"/>
          <w:marRight w:val="0"/>
          <w:marTop w:val="0"/>
          <w:marBottom w:val="0"/>
          <w:divBdr>
            <w:top w:val="none" w:sz="0" w:space="0" w:color="auto"/>
            <w:left w:val="none" w:sz="0" w:space="0" w:color="auto"/>
            <w:bottom w:val="none" w:sz="0" w:space="0" w:color="auto"/>
            <w:right w:val="none" w:sz="0" w:space="0" w:color="auto"/>
          </w:divBdr>
          <w:divsChild>
            <w:div w:id="1454981706">
              <w:marLeft w:val="0"/>
              <w:marRight w:val="0"/>
              <w:marTop w:val="0"/>
              <w:marBottom w:val="0"/>
              <w:divBdr>
                <w:top w:val="none" w:sz="0" w:space="0" w:color="auto"/>
                <w:left w:val="none" w:sz="0" w:space="0" w:color="auto"/>
                <w:bottom w:val="none" w:sz="0" w:space="0" w:color="auto"/>
                <w:right w:val="none" w:sz="0" w:space="0" w:color="auto"/>
              </w:divBdr>
              <w:divsChild>
                <w:div w:id="1124691161">
                  <w:marLeft w:val="0"/>
                  <w:marRight w:val="0"/>
                  <w:marTop w:val="0"/>
                  <w:marBottom w:val="0"/>
                  <w:divBdr>
                    <w:top w:val="none" w:sz="0" w:space="0" w:color="auto"/>
                    <w:left w:val="none" w:sz="0" w:space="0" w:color="auto"/>
                    <w:bottom w:val="none" w:sz="0" w:space="0" w:color="auto"/>
                    <w:right w:val="none" w:sz="0" w:space="0" w:color="auto"/>
                  </w:divBdr>
                  <w:divsChild>
                    <w:div w:id="2082097966">
                      <w:marLeft w:val="150"/>
                      <w:marRight w:val="150"/>
                      <w:marTop w:val="0"/>
                      <w:marBottom w:val="0"/>
                      <w:divBdr>
                        <w:top w:val="none" w:sz="0" w:space="0" w:color="auto"/>
                        <w:left w:val="none" w:sz="0" w:space="0" w:color="auto"/>
                        <w:bottom w:val="none" w:sz="0" w:space="0" w:color="auto"/>
                        <w:right w:val="none" w:sz="0" w:space="0" w:color="auto"/>
                      </w:divBdr>
                      <w:divsChild>
                        <w:div w:id="1722052829">
                          <w:marLeft w:val="0"/>
                          <w:marRight w:val="0"/>
                          <w:marTop w:val="0"/>
                          <w:marBottom w:val="0"/>
                          <w:divBdr>
                            <w:top w:val="none" w:sz="0" w:space="0" w:color="auto"/>
                            <w:left w:val="none" w:sz="0" w:space="0" w:color="auto"/>
                            <w:bottom w:val="none" w:sz="0" w:space="0" w:color="auto"/>
                            <w:right w:val="none" w:sz="0" w:space="0" w:color="auto"/>
                          </w:divBdr>
                          <w:divsChild>
                            <w:div w:id="82141677">
                              <w:marLeft w:val="0"/>
                              <w:marRight w:val="0"/>
                              <w:marTop w:val="0"/>
                              <w:marBottom w:val="0"/>
                              <w:divBdr>
                                <w:top w:val="none" w:sz="0" w:space="0" w:color="auto"/>
                                <w:left w:val="none" w:sz="0" w:space="0" w:color="auto"/>
                                <w:bottom w:val="none" w:sz="0" w:space="0" w:color="auto"/>
                                <w:right w:val="none" w:sz="0" w:space="0" w:color="auto"/>
                              </w:divBdr>
                              <w:divsChild>
                                <w:div w:id="992563402">
                                  <w:marLeft w:val="0"/>
                                  <w:marRight w:val="0"/>
                                  <w:marTop w:val="0"/>
                                  <w:marBottom w:val="0"/>
                                  <w:divBdr>
                                    <w:top w:val="none" w:sz="0" w:space="0" w:color="auto"/>
                                    <w:left w:val="none" w:sz="0" w:space="0" w:color="auto"/>
                                    <w:bottom w:val="none" w:sz="0" w:space="0" w:color="auto"/>
                                    <w:right w:val="none" w:sz="0" w:space="0" w:color="auto"/>
                                  </w:divBdr>
                                  <w:divsChild>
                                    <w:div w:id="1900284253">
                                      <w:marLeft w:val="0"/>
                                      <w:marRight w:val="0"/>
                                      <w:marTop w:val="0"/>
                                      <w:marBottom w:val="0"/>
                                      <w:divBdr>
                                        <w:top w:val="none" w:sz="0" w:space="0" w:color="auto"/>
                                        <w:left w:val="none" w:sz="0" w:space="0" w:color="auto"/>
                                        <w:bottom w:val="none" w:sz="0" w:space="0" w:color="auto"/>
                                        <w:right w:val="none" w:sz="0" w:space="0" w:color="auto"/>
                                      </w:divBdr>
                                      <w:divsChild>
                                        <w:div w:id="1411343113">
                                          <w:marLeft w:val="0"/>
                                          <w:marRight w:val="0"/>
                                          <w:marTop w:val="0"/>
                                          <w:marBottom w:val="0"/>
                                          <w:divBdr>
                                            <w:top w:val="none" w:sz="0" w:space="0" w:color="auto"/>
                                            <w:left w:val="none" w:sz="0" w:space="0" w:color="auto"/>
                                            <w:bottom w:val="none" w:sz="0" w:space="0" w:color="auto"/>
                                            <w:right w:val="none" w:sz="0" w:space="0" w:color="auto"/>
                                          </w:divBdr>
                                          <w:divsChild>
                                            <w:div w:id="1627468389">
                                              <w:marLeft w:val="0"/>
                                              <w:marRight w:val="0"/>
                                              <w:marTop w:val="0"/>
                                              <w:marBottom w:val="0"/>
                                              <w:divBdr>
                                                <w:top w:val="none" w:sz="0" w:space="0" w:color="auto"/>
                                                <w:left w:val="none" w:sz="0" w:space="0" w:color="auto"/>
                                                <w:bottom w:val="none" w:sz="0" w:space="0" w:color="auto"/>
                                                <w:right w:val="none" w:sz="0" w:space="0" w:color="auto"/>
                                              </w:divBdr>
                                              <w:divsChild>
                                                <w:div w:id="2023892994">
                                                  <w:marLeft w:val="0"/>
                                                  <w:marRight w:val="0"/>
                                                  <w:marTop w:val="0"/>
                                                  <w:marBottom w:val="0"/>
                                                  <w:divBdr>
                                                    <w:top w:val="none" w:sz="0" w:space="0" w:color="auto"/>
                                                    <w:left w:val="none" w:sz="0" w:space="0" w:color="auto"/>
                                                    <w:bottom w:val="none" w:sz="0" w:space="0" w:color="auto"/>
                                                    <w:right w:val="none" w:sz="0" w:space="0" w:color="auto"/>
                                                  </w:divBdr>
                                                  <w:divsChild>
                                                    <w:div w:id="1518499811">
                                                      <w:marLeft w:val="0"/>
                                                      <w:marRight w:val="0"/>
                                                      <w:marTop w:val="0"/>
                                                      <w:marBottom w:val="0"/>
                                                      <w:divBdr>
                                                        <w:top w:val="none" w:sz="0" w:space="0" w:color="auto"/>
                                                        <w:left w:val="none" w:sz="0" w:space="0" w:color="auto"/>
                                                        <w:bottom w:val="none" w:sz="0" w:space="0" w:color="auto"/>
                                                        <w:right w:val="none" w:sz="0" w:space="0" w:color="auto"/>
                                                      </w:divBdr>
                                                      <w:divsChild>
                                                        <w:div w:id="6406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92486">
      <w:bodyDiv w:val="1"/>
      <w:marLeft w:val="0"/>
      <w:marRight w:val="0"/>
      <w:marTop w:val="0"/>
      <w:marBottom w:val="0"/>
      <w:divBdr>
        <w:top w:val="none" w:sz="0" w:space="0" w:color="auto"/>
        <w:left w:val="none" w:sz="0" w:space="0" w:color="auto"/>
        <w:bottom w:val="none" w:sz="0" w:space="0" w:color="auto"/>
        <w:right w:val="none" w:sz="0" w:space="0" w:color="auto"/>
      </w:divBdr>
    </w:div>
    <w:div w:id="1443573042">
      <w:bodyDiv w:val="1"/>
      <w:marLeft w:val="0"/>
      <w:marRight w:val="0"/>
      <w:marTop w:val="0"/>
      <w:marBottom w:val="0"/>
      <w:divBdr>
        <w:top w:val="none" w:sz="0" w:space="0" w:color="auto"/>
        <w:left w:val="none" w:sz="0" w:space="0" w:color="auto"/>
        <w:bottom w:val="none" w:sz="0" w:space="0" w:color="auto"/>
        <w:right w:val="none" w:sz="0" w:space="0" w:color="auto"/>
      </w:divBdr>
    </w:div>
    <w:div w:id="1566910083">
      <w:bodyDiv w:val="1"/>
      <w:marLeft w:val="0"/>
      <w:marRight w:val="0"/>
      <w:marTop w:val="0"/>
      <w:marBottom w:val="0"/>
      <w:divBdr>
        <w:top w:val="none" w:sz="0" w:space="0" w:color="auto"/>
        <w:left w:val="none" w:sz="0" w:space="0" w:color="auto"/>
        <w:bottom w:val="none" w:sz="0" w:space="0" w:color="auto"/>
        <w:right w:val="none" w:sz="0" w:space="0" w:color="auto"/>
      </w:divBdr>
    </w:div>
    <w:div w:id="1583029319">
      <w:bodyDiv w:val="1"/>
      <w:marLeft w:val="0"/>
      <w:marRight w:val="0"/>
      <w:marTop w:val="0"/>
      <w:marBottom w:val="0"/>
      <w:divBdr>
        <w:top w:val="none" w:sz="0" w:space="0" w:color="auto"/>
        <w:left w:val="none" w:sz="0" w:space="0" w:color="auto"/>
        <w:bottom w:val="none" w:sz="0" w:space="0" w:color="auto"/>
        <w:right w:val="none" w:sz="0" w:space="0" w:color="auto"/>
      </w:divBdr>
    </w:div>
    <w:div w:id="1669870356">
      <w:bodyDiv w:val="1"/>
      <w:marLeft w:val="0"/>
      <w:marRight w:val="0"/>
      <w:marTop w:val="0"/>
      <w:marBottom w:val="0"/>
      <w:divBdr>
        <w:top w:val="none" w:sz="0" w:space="0" w:color="auto"/>
        <w:left w:val="none" w:sz="0" w:space="0" w:color="auto"/>
        <w:bottom w:val="none" w:sz="0" w:space="0" w:color="auto"/>
        <w:right w:val="none" w:sz="0" w:space="0" w:color="auto"/>
      </w:divBdr>
    </w:div>
    <w:div w:id="1728256856">
      <w:bodyDiv w:val="1"/>
      <w:marLeft w:val="0"/>
      <w:marRight w:val="0"/>
      <w:marTop w:val="0"/>
      <w:marBottom w:val="0"/>
      <w:divBdr>
        <w:top w:val="none" w:sz="0" w:space="0" w:color="auto"/>
        <w:left w:val="none" w:sz="0" w:space="0" w:color="auto"/>
        <w:bottom w:val="none" w:sz="0" w:space="0" w:color="auto"/>
        <w:right w:val="none" w:sz="0" w:space="0" w:color="auto"/>
      </w:divBdr>
      <w:divsChild>
        <w:div w:id="64031507">
          <w:marLeft w:val="576"/>
          <w:marRight w:val="0"/>
          <w:marTop w:val="80"/>
          <w:marBottom w:val="0"/>
          <w:divBdr>
            <w:top w:val="none" w:sz="0" w:space="0" w:color="auto"/>
            <w:left w:val="none" w:sz="0" w:space="0" w:color="auto"/>
            <w:bottom w:val="none" w:sz="0" w:space="0" w:color="auto"/>
            <w:right w:val="none" w:sz="0" w:space="0" w:color="auto"/>
          </w:divBdr>
        </w:div>
        <w:div w:id="419908253">
          <w:marLeft w:val="576"/>
          <w:marRight w:val="0"/>
          <w:marTop w:val="80"/>
          <w:marBottom w:val="0"/>
          <w:divBdr>
            <w:top w:val="none" w:sz="0" w:space="0" w:color="auto"/>
            <w:left w:val="none" w:sz="0" w:space="0" w:color="auto"/>
            <w:bottom w:val="none" w:sz="0" w:space="0" w:color="auto"/>
            <w:right w:val="none" w:sz="0" w:space="0" w:color="auto"/>
          </w:divBdr>
        </w:div>
        <w:div w:id="608203932">
          <w:marLeft w:val="576"/>
          <w:marRight w:val="0"/>
          <w:marTop w:val="80"/>
          <w:marBottom w:val="0"/>
          <w:divBdr>
            <w:top w:val="none" w:sz="0" w:space="0" w:color="auto"/>
            <w:left w:val="none" w:sz="0" w:space="0" w:color="auto"/>
            <w:bottom w:val="none" w:sz="0" w:space="0" w:color="auto"/>
            <w:right w:val="none" w:sz="0" w:space="0" w:color="auto"/>
          </w:divBdr>
        </w:div>
        <w:div w:id="934941876">
          <w:marLeft w:val="576"/>
          <w:marRight w:val="0"/>
          <w:marTop w:val="80"/>
          <w:marBottom w:val="0"/>
          <w:divBdr>
            <w:top w:val="none" w:sz="0" w:space="0" w:color="auto"/>
            <w:left w:val="none" w:sz="0" w:space="0" w:color="auto"/>
            <w:bottom w:val="none" w:sz="0" w:space="0" w:color="auto"/>
            <w:right w:val="none" w:sz="0" w:space="0" w:color="auto"/>
          </w:divBdr>
        </w:div>
        <w:div w:id="1303660077">
          <w:marLeft w:val="576"/>
          <w:marRight w:val="0"/>
          <w:marTop w:val="80"/>
          <w:marBottom w:val="0"/>
          <w:divBdr>
            <w:top w:val="none" w:sz="0" w:space="0" w:color="auto"/>
            <w:left w:val="none" w:sz="0" w:space="0" w:color="auto"/>
            <w:bottom w:val="none" w:sz="0" w:space="0" w:color="auto"/>
            <w:right w:val="none" w:sz="0" w:space="0" w:color="auto"/>
          </w:divBdr>
        </w:div>
        <w:div w:id="1512522359">
          <w:marLeft w:val="576"/>
          <w:marRight w:val="0"/>
          <w:marTop w:val="80"/>
          <w:marBottom w:val="0"/>
          <w:divBdr>
            <w:top w:val="none" w:sz="0" w:space="0" w:color="auto"/>
            <w:left w:val="none" w:sz="0" w:space="0" w:color="auto"/>
            <w:bottom w:val="none" w:sz="0" w:space="0" w:color="auto"/>
            <w:right w:val="none" w:sz="0" w:space="0" w:color="auto"/>
          </w:divBdr>
        </w:div>
        <w:div w:id="2139030444">
          <w:marLeft w:val="576"/>
          <w:marRight w:val="0"/>
          <w:marTop w:val="80"/>
          <w:marBottom w:val="0"/>
          <w:divBdr>
            <w:top w:val="none" w:sz="0" w:space="0" w:color="auto"/>
            <w:left w:val="none" w:sz="0" w:space="0" w:color="auto"/>
            <w:bottom w:val="none" w:sz="0" w:space="0" w:color="auto"/>
            <w:right w:val="none" w:sz="0" w:space="0" w:color="auto"/>
          </w:divBdr>
        </w:div>
      </w:divsChild>
    </w:div>
    <w:div w:id="1763648182">
      <w:bodyDiv w:val="1"/>
      <w:marLeft w:val="0"/>
      <w:marRight w:val="0"/>
      <w:marTop w:val="0"/>
      <w:marBottom w:val="0"/>
      <w:divBdr>
        <w:top w:val="none" w:sz="0" w:space="0" w:color="auto"/>
        <w:left w:val="none" w:sz="0" w:space="0" w:color="auto"/>
        <w:bottom w:val="none" w:sz="0" w:space="0" w:color="auto"/>
        <w:right w:val="none" w:sz="0" w:space="0" w:color="auto"/>
      </w:divBdr>
    </w:div>
    <w:div w:id="1789009962">
      <w:bodyDiv w:val="1"/>
      <w:marLeft w:val="0"/>
      <w:marRight w:val="0"/>
      <w:marTop w:val="0"/>
      <w:marBottom w:val="0"/>
      <w:divBdr>
        <w:top w:val="none" w:sz="0" w:space="0" w:color="auto"/>
        <w:left w:val="none" w:sz="0" w:space="0" w:color="auto"/>
        <w:bottom w:val="none" w:sz="0" w:space="0" w:color="auto"/>
        <w:right w:val="none" w:sz="0" w:space="0" w:color="auto"/>
      </w:divBdr>
      <w:divsChild>
        <w:div w:id="1858539797">
          <w:marLeft w:val="0"/>
          <w:marRight w:val="0"/>
          <w:marTop w:val="0"/>
          <w:marBottom w:val="0"/>
          <w:divBdr>
            <w:top w:val="none" w:sz="0" w:space="0" w:color="auto"/>
            <w:left w:val="none" w:sz="0" w:space="0" w:color="auto"/>
            <w:bottom w:val="none" w:sz="0" w:space="0" w:color="auto"/>
            <w:right w:val="none" w:sz="0" w:space="0" w:color="auto"/>
          </w:divBdr>
          <w:divsChild>
            <w:div w:id="10979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0447">
      <w:bodyDiv w:val="1"/>
      <w:marLeft w:val="0"/>
      <w:marRight w:val="0"/>
      <w:marTop w:val="0"/>
      <w:marBottom w:val="0"/>
      <w:divBdr>
        <w:top w:val="none" w:sz="0" w:space="0" w:color="auto"/>
        <w:left w:val="none" w:sz="0" w:space="0" w:color="auto"/>
        <w:bottom w:val="none" w:sz="0" w:space="0" w:color="auto"/>
        <w:right w:val="none" w:sz="0" w:space="0" w:color="auto"/>
      </w:divBdr>
    </w:div>
    <w:div w:id="1956012960">
      <w:bodyDiv w:val="1"/>
      <w:marLeft w:val="0"/>
      <w:marRight w:val="0"/>
      <w:marTop w:val="0"/>
      <w:marBottom w:val="0"/>
      <w:divBdr>
        <w:top w:val="none" w:sz="0" w:space="0" w:color="auto"/>
        <w:left w:val="none" w:sz="0" w:space="0" w:color="auto"/>
        <w:bottom w:val="none" w:sz="0" w:space="0" w:color="auto"/>
        <w:right w:val="none" w:sz="0" w:space="0" w:color="auto"/>
      </w:divBdr>
    </w:div>
    <w:div w:id="2065712956">
      <w:bodyDiv w:val="1"/>
      <w:marLeft w:val="0"/>
      <w:marRight w:val="0"/>
      <w:marTop w:val="0"/>
      <w:marBottom w:val="0"/>
      <w:divBdr>
        <w:top w:val="none" w:sz="0" w:space="0" w:color="auto"/>
        <w:left w:val="none" w:sz="0" w:space="0" w:color="auto"/>
        <w:bottom w:val="none" w:sz="0" w:space="0" w:color="auto"/>
        <w:right w:val="none" w:sz="0" w:space="0" w:color="auto"/>
      </w:divBdr>
    </w:div>
    <w:div w:id="2097285972">
      <w:bodyDiv w:val="1"/>
      <w:marLeft w:val="0"/>
      <w:marRight w:val="0"/>
      <w:marTop w:val="0"/>
      <w:marBottom w:val="0"/>
      <w:divBdr>
        <w:top w:val="none" w:sz="0" w:space="0" w:color="auto"/>
        <w:left w:val="none" w:sz="0" w:space="0" w:color="auto"/>
        <w:bottom w:val="none" w:sz="0" w:space="0" w:color="auto"/>
        <w:right w:val="none" w:sz="0" w:space="0" w:color="auto"/>
      </w:divBdr>
    </w:div>
    <w:div w:id="2135441962">
      <w:bodyDiv w:val="1"/>
      <w:marLeft w:val="0"/>
      <w:marRight w:val="0"/>
      <w:marTop w:val="0"/>
      <w:marBottom w:val="0"/>
      <w:divBdr>
        <w:top w:val="none" w:sz="0" w:space="0" w:color="auto"/>
        <w:left w:val="none" w:sz="0" w:space="0" w:color="auto"/>
        <w:bottom w:val="none" w:sz="0" w:space="0" w:color="auto"/>
        <w:right w:val="none" w:sz="0" w:space="0" w:color="auto"/>
      </w:divBdr>
      <w:divsChild>
        <w:div w:id="653726781">
          <w:marLeft w:val="0"/>
          <w:marRight w:val="0"/>
          <w:marTop w:val="0"/>
          <w:marBottom w:val="0"/>
          <w:divBdr>
            <w:top w:val="none" w:sz="0" w:space="0" w:color="auto"/>
            <w:left w:val="none" w:sz="0" w:space="0" w:color="auto"/>
            <w:bottom w:val="none" w:sz="0" w:space="0" w:color="auto"/>
            <w:right w:val="none" w:sz="0" w:space="0" w:color="auto"/>
          </w:divBdr>
          <w:divsChild>
            <w:div w:id="240067130">
              <w:marLeft w:val="0"/>
              <w:marRight w:val="0"/>
              <w:marTop w:val="0"/>
              <w:marBottom w:val="0"/>
              <w:divBdr>
                <w:top w:val="none" w:sz="0" w:space="0" w:color="auto"/>
                <w:left w:val="none" w:sz="0" w:space="0" w:color="auto"/>
                <w:bottom w:val="none" w:sz="0" w:space="0" w:color="auto"/>
                <w:right w:val="none" w:sz="0" w:space="0" w:color="auto"/>
              </w:divBdr>
              <w:divsChild>
                <w:div w:id="21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hatfield@mnre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B7DD-F950-41AC-B10F-1D06923A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September 26, 2007</vt:lpstr>
    </vt:vector>
  </TitlesOfParts>
  <Company>ERI</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2007</dc:title>
  <dc:creator>mdhatfield</dc:creator>
  <cp:lastModifiedBy>Holly Vogel</cp:lastModifiedBy>
  <cp:revision>3</cp:revision>
  <cp:lastPrinted>2016-06-02T01:39:00Z</cp:lastPrinted>
  <dcterms:created xsi:type="dcterms:W3CDTF">2016-06-02T01:59:00Z</dcterms:created>
  <dcterms:modified xsi:type="dcterms:W3CDTF">2016-06-02T02:36:00Z</dcterms:modified>
</cp:coreProperties>
</file>