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F1" w:rsidRPr="00E205F1" w:rsidRDefault="00E205F1" w:rsidP="00E205F1">
      <w:pPr>
        <w:pStyle w:val="Default"/>
        <w:rPr>
          <w:rFonts w:asciiTheme="minorHAnsi" w:hAnsiTheme="minorHAnsi" w:cs="Arial"/>
          <w:b/>
          <w:sz w:val="22"/>
          <w:szCs w:val="22"/>
          <w:u w:val="single"/>
        </w:rPr>
      </w:pPr>
      <w:r w:rsidRPr="00E205F1">
        <w:rPr>
          <w:rFonts w:asciiTheme="minorHAnsi" w:hAnsiTheme="minorHAnsi" w:cs="Arial"/>
          <w:b/>
          <w:sz w:val="22"/>
          <w:szCs w:val="22"/>
          <w:u w:val="single"/>
        </w:rPr>
        <w:t xml:space="preserve">Retail </w:t>
      </w:r>
    </w:p>
    <w:p w:rsidR="00E205F1" w:rsidRDefault="00E205F1" w:rsidP="00E205F1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205F1" w:rsidRPr="00E710F5" w:rsidRDefault="00E205F1" w:rsidP="00E205F1">
      <w:pPr>
        <w:pStyle w:val="Default"/>
        <w:rPr>
          <w:rFonts w:asciiTheme="minorHAnsi" w:hAnsiTheme="minorHAnsi" w:cs="Arial"/>
          <w:sz w:val="22"/>
          <w:szCs w:val="22"/>
        </w:rPr>
      </w:pPr>
      <w:r w:rsidRPr="00E710F5">
        <w:rPr>
          <w:rFonts w:asciiTheme="minorHAnsi" w:hAnsiTheme="minorHAnsi" w:cs="Arial"/>
          <w:sz w:val="22"/>
          <w:szCs w:val="22"/>
        </w:rPr>
        <w:t>The local</w:t>
      </w:r>
      <w:r>
        <w:rPr>
          <w:rFonts w:asciiTheme="minorHAnsi" w:hAnsiTheme="minorHAnsi" w:cs="Arial"/>
          <w:sz w:val="22"/>
          <w:szCs w:val="22"/>
        </w:rPr>
        <w:t xml:space="preserve"> retail</w:t>
      </w:r>
      <w:r w:rsidRPr="00E710F5">
        <w:rPr>
          <w:rFonts w:asciiTheme="minorHAnsi" w:hAnsiTheme="minorHAnsi" w:cs="Arial"/>
          <w:sz w:val="22"/>
          <w:szCs w:val="22"/>
        </w:rPr>
        <w:t xml:space="preserve"> industry includes a broad range of building materials and other home-related retail supplies, general merchandise and food stores, auto dealers, apparel stores, home furnishings and miscellaneous retail.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710F5">
        <w:rPr>
          <w:rFonts w:asciiTheme="minorHAnsi" w:hAnsiTheme="minorHAnsi" w:cs="Arial"/>
          <w:sz w:val="22"/>
          <w:szCs w:val="22"/>
        </w:rPr>
        <w:t>There is a large number and variety of retailers wit</w:t>
      </w:r>
      <w:r>
        <w:rPr>
          <w:rFonts w:asciiTheme="minorHAnsi" w:hAnsiTheme="minorHAnsi" w:cs="Arial"/>
          <w:sz w:val="22"/>
          <w:szCs w:val="22"/>
        </w:rPr>
        <w:t>hin the Metro North boundaries. Specifically, t</w:t>
      </w:r>
      <w:r w:rsidRPr="00E710F5">
        <w:rPr>
          <w:rFonts w:asciiTheme="minorHAnsi" w:hAnsiTheme="minorHAnsi" w:cs="Arial"/>
          <w:sz w:val="22"/>
          <w:szCs w:val="22"/>
        </w:rPr>
        <w:t xml:space="preserve">here are 210 retail establishments with 50 or more employees (excluding full-service restaurants,) according to </w:t>
      </w:r>
      <w:proofErr w:type="spellStart"/>
      <w:r w:rsidRPr="00E710F5">
        <w:rPr>
          <w:rFonts w:asciiTheme="minorHAnsi" w:hAnsiTheme="minorHAnsi" w:cs="Arial"/>
          <w:sz w:val="22"/>
          <w:szCs w:val="22"/>
        </w:rPr>
        <w:t>AtoZ</w:t>
      </w:r>
      <w:proofErr w:type="spellEnd"/>
      <w:r w:rsidRPr="00E710F5">
        <w:rPr>
          <w:rFonts w:asciiTheme="minorHAnsi" w:hAnsiTheme="minorHAnsi" w:cs="Arial"/>
          <w:sz w:val="22"/>
          <w:szCs w:val="22"/>
        </w:rPr>
        <w:t xml:space="preserve"> Databases, including 80 establishments with 100 or more e</w:t>
      </w:r>
      <w:r>
        <w:rPr>
          <w:rFonts w:asciiTheme="minorHAnsi" w:hAnsiTheme="minorHAnsi" w:cs="Arial"/>
          <w:sz w:val="22"/>
          <w:szCs w:val="22"/>
        </w:rPr>
        <w:t>mployees, 30 with 200 or more. As the chart shows below, there are several entry-level occupations in the retail industry with modest salaries.</w:t>
      </w:r>
      <w:r w:rsidRPr="00E710F5">
        <w:rPr>
          <w:rFonts w:asciiTheme="minorHAnsi" w:hAnsiTheme="minorHAnsi" w:cs="Arial"/>
          <w:sz w:val="22"/>
          <w:szCs w:val="22"/>
        </w:rPr>
        <w:t xml:space="preserve">  </w:t>
      </w:r>
    </w:p>
    <w:p w:rsidR="00615B7F" w:rsidRDefault="00615B7F"/>
    <w:tbl>
      <w:tblPr>
        <w:tblStyle w:val="LightList"/>
        <w:tblW w:w="9630" w:type="dxa"/>
        <w:tblLook w:val="04A0" w:firstRow="1" w:lastRow="0" w:firstColumn="1" w:lastColumn="0" w:noHBand="0" w:noVBand="1"/>
      </w:tblPr>
      <w:tblGrid>
        <w:gridCol w:w="1220"/>
        <w:gridCol w:w="2380"/>
        <w:gridCol w:w="1440"/>
        <w:gridCol w:w="1080"/>
        <w:gridCol w:w="990"/>
        <w:gridCol w:w="1080"/>
        <w:gridCol w:w="1440"/>
      </w:tblGrid>
      <w:tr w:rsidR="00E205F1" w:rsidRPr="00E205F1" w:rsidTr="0075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</w:tcPr>
          <w:p w:rsidR="00E205F1" w:rsidRPr="00E205F1" w:rsidRDefault="00E205F1" w:rsidP="00E205F1">
            <w:pPr>
              <w:spacing w:after="200" w:line="276" w:lineRule="auto"/>
              <w:rPr>
                <w:color w:val="auto"/>
              </w:rPr>
            </w:pPr>
          </w:p>
        </w:tc>
        <w:tc>
          <w:tcPr>
            <w:tcW w:w="2380" w:type="dxa"/>
            <w:noWrap/>
          </w:tcPr>
          <w:p w:rsidR="00E205F1" w:rsidRPr="00E205F1" w:rsidRDefault="00E205F1" w:rsidP="00E205F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0" w:type="dxa"/>
            <w:noWrap/>
          </w:tcPr>
          <w:p w:rsidR="00E205F1" w:rsidRPr="00E205F1" w:rsidRDefault="00E205F1" w:rsidP="00E205F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90" w:type="dxa"/>
            <w:gridSpan w:val="4"/>
            <w:noWrap/>
          </w:tcPr>
          <w:p w:rsidR="00E205F1" w:rsidRPr="00E205F1" w:rsidRDefault="00E205F1" w:rsidP="00E205F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05F1">
              <w:rPr>
                <w:color w:val="auto"/>
              </w:rPr>
              <w:t>Wage Data as of May 2015</w:t>
            </w:r>
          </w:p>
        </w:tc>
      </w:tr>
      <w:tr w:rsidR="00E205F1" w:rsidRPr="00E205F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shd w:val="clear" w:color="auto" w:fill="000000" w:themeFill="text1"/>
            <w:noWrap/>
          </w:tcPr>
          <w:p w:rsidR="00E205F1" w:rsidRPr="00E205F1" w:rsidRDefault="00E205F1" w:rsidP="00E205F1">
            <w:pPr>
              <w:spacing w:after="200" w:line="276" w:lineRule="auto"/>
            </w:pPr>
            <w:r w:rsidRPr="00E205F1">
              <w:t>SOC Code</w:t>
            </w:r>
          </w:p>
        </w:tc>
        <w:tc>
          <w:tcPr>
            <w:tcW w:w="2380" w:type="dxa"/>
            <w:shd w:val="clear" w:color="auto" w:fill="000000" w:themeFill="text1"/>
            <w:noWrap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Occupation Title</w:t>
            </w:r>
          </w:p>
        </w:tc>
        <w:tc>
          <w:tcPr>
            <w:tcW w:w="1440" w:type="dxa"/>
            <w:shd w:val="clear" w:color="auto" w:fill="000000" w:themeFill="text1"/>
            <w:noWrap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Employment</w:t>
            </w:r>
          </w:p>
        </w:tc>
        <w:tc>
          <w:tcPr>
            <w:tcW w:w="1080" w:type="dxa"/>
            <w:shd w:val="clear" w:color="auto" w:fill="000000" w:themeFill="text1"/>
            <w:noWrap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Median</w:t>
            </w:r>
          </w:p>
        </w:tc>
        <w:tc>
          <w:tcPr>
            <w:tcW w:w="990" w:type="dxa"/>
            <w:shd w:val="clear" w:color="auto" w:fill="000000" w:themeFill="text1"/>
            <w:noWrap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Mean</w:t>
            </w:r>
          </w:p>
        </w:tc>
        <w:tc>
          <w:tcPr>
            <w:tcW w:w="1080" w:type="dxa"/>
            <w:shd w:val="clear" w:color="auto" w:fill="000000" w:themeFill="text1"/>
            <w:noWrap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Entry</w:t>
            </w:r>
          </w:p>
        </w:tc>
        <w:tc>
          <w:tcPr>
            <w:tcW w:w="1440" w:type="dxa"/>
            <w:shd w:val="clear" w:color="auto" w:fill="000000" w:themeFill="text1"/>
            <w:noWrap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Experienced</w:t>
            </w:r>
          </w:p>
        </w:tc>
      </w:tr>
      <w:tr w:rsidR="00E205F1" w:rsidRPr="00E205F1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</w:pPr>
            <w:r w:rsidRPr="00E205F1">
              <w:t xml:space="preserve"> 41-1011</w:t>
            </w:r>
          </w:p>
        </w:tc>
        <w:tc>
          <w:tcPr>
            <w:tcW w:w="23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>First-Line Supervisors of Retail Sales Workers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>2,110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$43,419 </w:t>
            </w:r>
          </w:p>
        </w:tc>
        <w:tc>
          <w:tcPr>
            <w:tcW w:w="99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$50,228 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$29,078 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$60,803 </w:t>
            </w:r>
          </w:p>
        </w:tc>
      </w:tr>
      <w:tr w:rsidR="00E205F1" w:rsidRPr="00E205F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</w:pPr>
            <w:r w:rsidRPr="00E205F1">
              <w:t xml:space="preserve"> 41-2011</w:t>
            </w:r>
          </w:p>
        </w:tc>
        <w:tc>
          <w:tcPr>
            <w:tcW w:w="23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Cashiers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8,130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$20,254 </w:t>
            </w:r>
          </w:p>
        </w:tc>
        <w:tc>
          <w:tcPr>
            <w:tcW w:w="99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$23,805 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$19,104 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$26,155 </w:t>
            </w:r>
          </w:p>
        </w:tc>
      </w:tr>
      <w:tr w:rsidR="00E205F1" w:rsidRPr="00E205F1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</w:pPr>
            <w:r w:rsidRPr="00E205F1">
              <w:t xml:space="preserve"> 41-2021</w:t>
            </w:r>
          </w:p>
        </w:tc>
        <w:tc>
          <w:tcPr>
            <w:tcW w:w="23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>Counter and Rental Clerks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>680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$30,254 </w:t>
            </w:r>
          </w:p>
        </w:tc>
        <w:tc>
          <w:tcPr>
            <w:tcW w:w="99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$32,837 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$23,290 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$37,611 </w:t>
            </w:r>
          </w:p>
        </w:tc>
      </w:tr>
      <w:tr w:rsidR="00E205F1" w:rsidRPr="00E205F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</w:pPr>
            <w:r w:rsidRPr="00E205F1">
              <w:t xml:space="preserve"> 41-2022</w:t>
            </w:r>
          </w:p>
        </w:tc>
        <w:tc>
          <w:tcPr>
            <w:tcW w:w="23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Parts Salespersons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310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$42,464 </w:t>
            </w:r>
          </w:p>
        </w:tc>
        <w:tc>
          <w:tcPr>
            <w:tcW w:w="99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$42,465 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$24,851 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$51,272 </w:t>
            </w:r>
          </w:p>
        </w:tc>
      </w:tr>
      <w:tr w:rsidR="00E205F1" w:rsidRPr="00E205F1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</w:pPr>
            <w:r w:rsidRPr="00E205F1">
              <w:t xml:space="preserve"> 41-2031</w:t>
            </w:r>
          </w:p>
        </w:tc>
        <w:tc>
          <w:tcPr>
            <w:tcW w:w="23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>Retail Salespersons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>9,960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$24,075 </w:t>
            </w:r>
          </w:p>
        </w:tc>
        <w:tc>
          <w:tcPr>
            <w:tcW w:w="99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$29,617 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$20,789 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5F1">
              <w:t xml:space="preserve">$34,031 </w:t>
            </w:r>
          </w:p>
        </w:tc>
      </w:tr>
      <w:tr w:rsidR="00E205F1" w:rsidRPr="00E205F1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</w:pPr>
            <w:r w:rsidRPr="00E205F1">
              <w:t xml:space="preserve"> 41-3099</w:t>
            </w:r>
          </w:p>
        </w:tc>
        <w:tc>
          <w:tcPr>
            <w:tcW w:w="23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Sales Representatives, Services, All Other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>3,680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$78,116 </w:t>
            </w:r>
          </w:p>
        </w:tc>
        <w:tc>
          <w:tcPr>
            <w:tcW w:w="99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$86,456 </w:t>
            </w:r>
          </w:p>
        </w:tc>
        <w:tc>
          <w:tcPr>
            <w:tcW w:w="108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$47,515 </w:t>
            </w:r>
          </w:p>
        </w:tc>
        <w:tc>
          <w:tcPr>
            <w:tcW w:w="1440" w:type="dxa"/>
            <w:noWrap/>
            <w:hideMark/>
          </w:tcPr>
          <w:p w:rsidR="00E205F1" w:rsidRPr="00E205F1" w:rsidRDefault="00E205F1" w:rsidP="00E205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5F1">
              <w:t xml:space="preserve">$105,927 </w:t>
            </w:r>
          </w:p>
        </w:tc>
      </w:tr>
    </w:tbl>
    <w:p w:rsidR="00E205F1" w:rsidRDefault="00E205F1">
      <w:bookmarkStart w:id="0" w:name="_GoBack"/>
      <w:bookmarkEnd w:id="0"/>
    </w:p>
    <w:sectPr w:rsidR="00E2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1"/>
    <w:rsid w:val="00615B7F"/>
    <w:rsid w:val="00E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75C1"/>
  <w15:chartTrackingRefBased/>
  <w15:docId w15:val="{81639978-AB2B-4E1C-A5D4-2B3D32D8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LightList">
    <w:name w:val="Light List"/>
    <w:basedOn w:val="TableNormal"/>
    <w:uiPriority w:val="61"/>
    <w:semiHidden/>
    <w:unhideWhenUsed/>
    <w:rsid w:val="00E205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Christensen</dc:creator>
  <cp:keywords/>
  <dc:description/>
  <cp:lastModifiedBy>Ben Christensen</cp:lastModifiedBy>
  <cp:revision>1</cp:revision>
  <dcterms:created xsi:type="dcterms:W3CDTF">2018-11-05T20:52:00Z</dcterms:created>
  <dcterms:modified xsi:type="dcterms:W3CDTF">2018-11-05T20:54:00Z</dcterms:modified>
</cp:coreProperties>
</file>